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6F8" w:rsidRDefault="009856F8" w:rsidP="000E5F75">
      <w:pPr>
        <w:shd w:val="clear" w:color="auto" w:fill="F7F8FA"/>
        <w:spacing w:after="315" w:line="240" w:lineRule="auto"/>
        <w:jc w:val="both"/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</w:pPr>
      <w:r w:rsidRPr="009856F8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 </w:t>
      </w:r>
      <w:r w:rsidR="000740A7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         </w:t>
      </w:r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В целях своевременного выявления состояний, заболеваний и факторов риска их разви</w:t>
      </w:r>
      <w:bookmarkStart w:id="0" w:name="_GoBack"/>
      <w:bookmarkEnd w:id="0"/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тия, определения групп здоровья и выработки рекомендаций для пациентов, во исполнение приказа Министерства здравоохранения Рос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сийской Федерации от 13.03.2019 г. №</w:t>
      </w:r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124н 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«</w:t>
      </w:r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Об утверждении порядка проведения профилактического медицинского осмотра и диспансеризации определенных групп взрослого населения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»</w:t>
      </w:r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в условиях сохранения рисков распространения новой </w:t>
      </w:r>
      <w:proofErr w:type="spellStart"/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коронавирусной</w:t>
      </w:r>
      <w:proofErr w:type="spellEnd"/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инфекции (COVID-19), в соответствии с приказом Министерства здравоохранения и социального развития Российской Федерации от 15.05.2012 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г. № </w:t>
      </w:r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543н 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«</w:t>
      </w:r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Об утверждении Положения об организации оказания первичной медико-санитарной помощи взрослому населению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»</w:t>
      </w:r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, приказом Министерства здравоохранения Российской Федерации от 29.10.2020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г. №</w:t>
      </w:r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1177н 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«</w:t>
      </w:r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Об утверждении порядка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»</w:t>
      </w:r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, с Временными методическими рекомендациями по организации проведения профилактических медицинских осмотров и диспансеризации в условиях сохранения рисков распространения новой </w:t>
      </w:r>
      <w:proofErr w:type="spellStart"/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коронавирусной</w:t>
      </w:r>
      <w:proofErr w:type="spellEnd"/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инфекции (COVID-19), Версия 1 от 06.07.2020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г.</w:t>
      </w:r>
      <w:r w:rsidR="000E5F75"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, утвержденными Министерством здравоохранения Российской Федерации, а также для максимального охвата населения профилактическими мероприятиями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приказом М</w:t>
      </w:r>
      <w:r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инистерства здравоохранения Новосибирской области от 15.02.2021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г</w:t>
      </w:r>
      <w:r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. № 287 </w:t>
      </w:r>
      <w:r w:rsid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«</w:t>
      </w:r>
      <w:r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Об организации проведения профилактического медицинского осмотра и диспансеризации определенных групп взрослого населения новосибирской области в условиях сохранения рисков распространения новой </w:t>
      </w:r>
      <w:proofErr w:type="spellStart"/>
      <w:r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коронавирусной</w:t>
      </w:r>
      <w:proofErr w:type="spellEnd"/>
      <w:r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инфекции (covid-19) в 2021 году» определена работа медицинских организаций при проведении профилактического медицинского осмотра и диспансеризации определенных групп взрослого населения в вечерние часы (до 20:00) и субботы.</w:t>
      </w:r>
    </w:p>
    <w:p w:rsidR="000E5F75" w:rsidRDefault="000E5F75" w:rsidP="000E5F75">
      <w:pPr>
        <w:shd w:val="clear" w:color="auto" w:fill="F7F8FA"/>
        <w:spacing w:after="315" w:line="240" w:lineRule="auto"/>
        <w:jc w:val="both"/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            </w:t>
      </w:r>
      <w:r w:rsidR="00185058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П</w:t>
      </w:r>
      <w:r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р</w:t>
      </w:r>
      <w:r w:rsidR="00185058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и пр</w:t>
      </w:r>
      <w:r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охождени</w:t>
      </w:r>
      <w:r w:rsidR="00185058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и</w:t>
      </w:r>
      <w:r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профилактического медицинского осмотра и </w:t>
      </w:r>
      <w:r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д</w:t>
      </w:r>
      <w:r w:rsidRPr="000E5F75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испансеризации необходимо обратится в регистратуру поликлиники по месту прикрепления на медицинское обслуживание или к участковому терапевту.</w:t>
      </w:r>
    </w:p>
    <w:p w:rsidR="00185058" w:rsidRDefault="00185058" w:rsidP="000E5F75">
      <w:pPr>
        <w:shd w:val="clear" w:color="auto" w:fill="F7F8FA"/>
        <w:spacing w:after="315" w:line="240" w:lineRule="auto"/>
        <w:jc w:val="both"/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            </w:t>
      </w:r>
      <w:r w:rsidRPr="00185058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Учитывая санитарно-эпидемиологическую ситуацию, все профилактические </w:t>
      </w:r>
      <w:proofErr w:type="gramStart"/>
      <w:r w:rsidRPr="00185058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мероприятия </w:t>
      </w:r>
      <w:r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</w:t>
      </w:r>
      <w:r w:rsidRPr="00185058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проводятся</w:t>
      </w:r>
      <w:proofErr w:type="gramEnd"/>
      <w:r w:rsidRPr="00185058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в условиях максимального соблюдения мер для исключения  распространения новой </w:t>
      </w:r>
      <w:proofErr w:type="spellStart"/>
      <w:r w:rsidRPr="00185058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коронавирусной</w:t>
      </w:r>
      <w:proofErr w:type="spellEnd"/>
      <w:r w:rsidRPr="00185058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инфекции.</w:t>
      </w:r>
    </w:p>
    <w:p w:rsidR="00185058" w:rsidRDefault="00185058" w:rsidP="000E5F75">
      <w:pPr>
        <w:shd w:val="clear" w:color="auto" w:fill="F7F8FA"/>
        <w:spacing w:after="315" w:line="240" w:lineRule="auto"/>
        <w:jc w:val="both"/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 xml:space="preserve">           Приё</w:t>
      </w:r>
      <w:r w:rsidRPr="00185058"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  <w:t>м граждан для прохождения профилактического медицинского осмотра и диспансеризации осуществляется по предварительной записи.</w:t>
      </w:r>
    </w:p>
    <w:p w:rsidR="00185058" w:rsidRDefault="00185058" w:rsidP="000E5F75">
      <w:pPr>
        <w:shd w:val="clear" w:color="auto" w:fill="F7F8FA"/>
        <w:spacing w:after="315" w:line="240" w:lineRule="auto"/>
        <w:jc w:val="both"/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</w:pPr>
    </w:p>
    <w:p w:rsidR="00185058" w:rsidRPr="009856F8" w:rsidRDefault="00185058" w:rsidP="000E5F75">
      <w:pPr>
        <w:shd w:val="clear" w:color="auto" w:fill="F7F8FA"/>
        <w:spacing w:after="315" w:line="240" w:lineRule="auto"/>
        <w:jc w:val="both"/>
        <w:rPr>
          <w:rFonts w:ascii="Segoe UI" w:eastAsia="Times New Roman" w:hAnsi="Segoe UI" w:cs="Segoe UI"/>
          <w:i/>
          <w:iCs/>
          <w:sz w:val="24"/>
          <w:szCs w:val="24"/>
          <w:lang w:eastAsia="ru-RU"/>
        </w:rPr>
      </w:pPr>
    </w:p>
    <w:tbl>
      <w:tblPr>
        <w:tblW w:w="94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2415"/>
        <w:gridCol w:w="3515"/>
        <w:gridCol w:w="2977"/>
      </w:tblGrid>
      <w:tr w:rsidR="000E5F75" w:rsidRPr="009856F8" w:rsidTr="000E5F75">
        <w:trPr>
          <w:trHeight w:val="998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ED4A2B">
            <w:pPr>
              <w:spacing w:after="315" w:line="240" w:lineRule="auto"/>
              <w:jc w:val="center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ED4A2B">
            <w:pPr>
              <w:spacing w:after="315" w:line="240" w:lineRule="auto"/>
              <w:jc w:val="center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3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ED4A2B">
            <w:pPr>
              <w:spacing w:after="315" w:line="240" w:lineRule="auto"/>
              <w:jc w:val="center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ED4A2B">
            <w:pPr>
              <w:spacing w:after="315" w:line="240" w:lineRule="auto"/>
              <w:jc w:val="center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Контакты</w:t>
            </w:r>
          </w:p>
        </w:tc>
      </w:tr>
      <w:tr w:rsidR="000E5F75" w:rsidRPr="009856F8" w:rsidTr="009856F8">
        <w:trPr>
          <w:trHeight w:val="223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ГБУЗ НСО «Новосибирская клиническая центральная районная больница»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 xml:space="preserve">630501, Новосибирская область, </w:t>
            </w:r>
            <w:proofErr w:type="spellStart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р</w:t>
            </w:r>
            <w:r w:rsidR="00ED4A2B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.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п.Краснообск</w:t>
            </w:r>
            <w:proofErr w:type="spellEnd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, здание Л-1, а\я 436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Регистратура: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(383) 304-81-82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(383) 348-</w:t>
            </w:r>
            <w:r w:rsidR="00A9705C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02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-</w:t>
            </w:r>
            <w:r w:rsidR="00A9705C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5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3</w:t>
            </w:r>
          </w:p>
          <w:p w:rsidR="009856F8" w:rsidRPr="009856F8" w:rsidRDefault="009856F8" w:rsidP="00A9705C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(383) 348-</w:t>
            </w:r>
            <w:r w:rsidR="00A9705C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15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-</w:t>
            </w:r>
            <w:r w:rsidR="00A9705C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09</w:t>
            </w:r>
          </w:p>
        </w:tc>
      </w:tr>
      <w:tr w:rsidR="000E5F75" w:rsidRPr="009856F8" w:rsidTr="000E5F75">
        <w:trPr>
          <w:trHeight w:val="1682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0E5F75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ГБУЗ НСО «Новосибирская клиническая районная больница № 1»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 xml:space="preserve">630559, Новосибирская область, Новосибирский район, </w:t>
            </w:r>
            <w:proofErr w:type="spellStart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п.Кольцово</w:t>
            </w:r>
            <w:proofErr w:type="spellEnd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, а/я 231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Регистратура:</w:t>
            </w:r>
          </w:p>
          <w:p w:rsid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(383) 336-73-88</w:t>
            </w:r>
          </w:p>
          <w:p w:rsidR="0027380B" w:rsidRPr="009856F8" w:rsidRDefault="0027380B" w:rsidP="0027380B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(383) 336-60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-</w:t>
            </w:r>
            <w:r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0E5F75" w:rsidRPr="009856F8" w:rsidTr="009856F8"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ГБУЗ НСО «Обская центральная городская больница»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 xml:space="preserve">633102, Новосибирская область, </w:t>
            </w:r>
            <w:proofErr w:type="spellStart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г.Обь</w:t>
            </w:r>
            <w:proofErr w:type="spellEnd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ул.Железнодорожная</w:t>
            </w:r>
            <w:proofErr w:type="spellEnd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, 7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Взрослое поликлиническое отделение № 1 (регистратура):</w:t>
            </w:r>
          </w:p>
          <w:p w:rsid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(383-73) 50-933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Взрослое поликлиническое отделение № 2 (регистратура):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(383-73) 53-404</w:t>
            </w:r>
          </w:p>
        </w:tc>
      </w:tr>
      <w:tr w:rsidR="000E5F75" w:rsidRPr="009856F8" w:rsidTr="009856F8"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ГБУЗ НСО «Городская клиническая больница № 2»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 xml:space="preserve">630051 </w:t>
            </w:r>
            <w:proofErr w:type="spellStart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г.Новосибирск</w:t>
            </w:r>
            <w:proofErr w:type="spellEnd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ул.Ползунова</w:t>
            </w:r>
            <w:proofErr w:type="spellEnd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, 21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proofErr w:type="spellStart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пр.Дзержинского</w:t>
            </w:r>
            <w:proofErr w:type="spellEnd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, 44: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  <w:r w:rsidRPr="000E5F75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Р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егистратура: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(383) 363-95-06;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Центр здоровья для взрослых: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(383) 279-01-75;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lastRenderedPageBreak/>
              <w:t> </w:t>
            </w:r>
            <w:proofErr w:type="spellStart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пр.Дзержинского</w:t>
            </w:r>
            <w:proofErr w:type="spellEnd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, 71 (регистратура):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(383) 363-95-07;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  <w:proofErr w:type="spellStart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ул.Кошурникова</w:t>
            </w:r>
            <w:proofErr w:type="spellEnd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, 18 (регистратура):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(383) 363-95-09;</w:t>
            </w:r>
          </w:p>
          <w:p w:rsidR="009856F8" w:rsidRPr="009856F8" w:rsidRDefault="009856F8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9856F8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 </w:t>
            </w:r>
            <w:proofErr w:type="spellStart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ул.Гоголя</w:t>
            </w:r>
            <w:proofErr w:type="spellEnd"/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 xml:space="preserve"> 225/1 (регистратура):</w:t>
            </w:r>
          </w:p>
          <w:p w:rsidR="009856F8" w:rsidRPr="009856F8" w:rsidRDefault="001C0D36" w:rsidP="009856F8">
            <w:pPr>
              <w:spacing w:after="315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9856F8" w:rsidRPr="000E5F75">
              <w:rPr>
                <w:rFonts w:ascii="Segoe UI" w:eastAsia="Times New Roman" w:hAnsi="Segoe UI" w:cs="Segoe UI"/>
                <w:i/>
                <w:iCs/>
                <w:sz w:val="24"/>
                <w:szCs w:val="24"/>
                <w:lang w:eastAsia="ru-RU"/>
              </w:rPr>
              <w:t>(383) 363-95-08</w:t>
            </w:r>
          </w:p>
        </w:tc>
      </w:tr>
    </w:tbl>
    <w:p w:rsidR="00173F38" w:rsidRPr="000E5F75" w:rsidRDefault="00173F38">
      <w:pPr>
        <w:pStyle w:val="ConsPlusNormal"/>
        <w:ind w:firstLine="540"/>
        <w:jc w:val="both"/>
      </w:pPr>
    </w:p>
    <w:sectPr w:rsidR="00173F38" w:rsidRPr="000E5F75" w:rsidSect="00173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F38"/>
    <w:rsid w:val="000740A7"/>
    <w:rsid w:val="000E5F75"/>
    <w:rsid w:val="00173F38"/>
    <w:rsid w:val="00185058"/>
    <w:rsid w:val="001C0D36"/>
    <w:rsid w:val="0027380B"/>
    <w:rsid w:val="003163C4"/>
    <w:rsid w:val="0037607B"/>
    <w:rsid w:val="009856F8"/>
    <w:rsid w:val="00A9705C"/>
    <w:rsid w:val="00E43428"/>
    <w:rsid w:val="00ED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C784C-8678-49B0-AD6F-1FBE355E8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3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3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3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73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73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73F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73F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73F3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85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856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7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Попова</dc:creator>
  <cp:keywords/>
  <dc:description/>
  <cp:lastModifiedBy>Татьяна В. Попова</cp:lastModifiedBy>
  <cp:revision>8</cp:revision>
  <dcterms:created xsi:type="dcterms:W3CDTF">2021-07-22T03:39:00Z</dcterms:created>
  <dcterms:modified xsi:type="dcterms:W3CDTF">2021-07-22T04:30:00Z</dcterms:modified>
</cp:coreProperties>
</file>