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6A" w:rsidRPr="00F24B3F" w:rsidRDefault="000B7A58" w:rsidP="00380E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0E6A" w:rsidRPr="00F24B3F">
        <w:rPr>
          <w:sz w:val="28"/>
          <w:szCs w:val="28"/>
        </w:rPr>
        <w:t xml:space="preserve">Министерство строительства Новосибирской области </w:t>
      </w:r>
    </w:p>
    <w:p w:rsidR="00380E6A" w:rsidRPr="00F24B3F" w:rsidRDefault="00380E6A" w:rsidP="00380E6A">
      <w:pPr>
        <w:jc w:val="center"/>
        <w:rPr>
          <w:sz w:val="28"/>
          <w:szCs w:val="28"/>
        </w:rPr>
      </w:pPr>
      <w:r w:rsidRPr="00F24B3F">
        <w:rPr>
          <w:caps/>
          <w:color w:val="000000"/>
          <w:sz w:val="28"/>
          <w:szCs w:val="28"/>
        </w:rPr>
        <w:t>МИНСТРОЙ НСО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color w:val="000000"/>
          <w:sz w:val="28"/>
          <w:szCs w:val="28"/>
        </w:rPr>
        <w:t>Государственное бюджетное учреждение Новосибирской области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color w:val="000000"/>
          <w:sz w:val="28"/>
          <w:szCs w:val="28"/>
        </w:rPr>
        <w:t>«Фонд пространственных данных</w:t>
      </w:r>
      <w:r w:rsidR="009330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4B3F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области»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ГБУ НСО «Геофонд НСО»</w:t>
      </w: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C501CB" w:rsidP="00380E6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7.2pt;margin-top:7.1pt;width:115.15pt;height:141.05pt;z-index:251659264">
            <v:imagedata r:id="rId8" o:title=""/>
          </v:shape>
          <o:OLEObject Type="Embed" ProgID="CorelPHOTOPAINT.Image.13" ShapeID="_x0000_s1026" DrawAspect="Content" ObjectID="_1681624447" r:id="rId9"/>
        </w:object>
      </w: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Pr="00F24B3F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Pr="00F24B3F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Pr="00F24B3F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Pr="00F24B3F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Default="00380E6A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6368A9" w:rsidRPr="00F24B3F" w:rsidRDefault="006368A9" w:rsidP="00380E6A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380E6A" w:rsidRPr="00F24B3F" w:rsidRDefault="006368A9" w:rsidP="00380E6A">
      <w:pPr>
        <w:shd w:val="clear" w:color="auto" w:fill="FFFFFF" w:themeFill="background1"/>
        <w:suppressAutoHyphens/>
        <w:ind w:firstLine="709"/>
        <w:jc w:val="center"/>
        <w:rPr>
          <w:sz w:val="36"/>
          <w:szCs w:val="36"/>
        </w:rPr>
      </w:pPr>
      <w:r w:rsidRPr="006368A9">
        <w:rPr>
          <w:b/>
          <w:sz w:val="36"/>
          <w:szCs w:val="36"/>
        </w:rPr>
        <w:t>ПРОЕКТ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И ПРОЕКТА МЕЖЕВАНИЯ ТЕРРИТОРИИ В ЕГО СОСТАВЕ</w:t>
      </w:r>
    </w:p>
    <w:p w:rsidR="006368A9" w:rsidRDefault="006368A9" w:rsidP="00380E6A">
      <w:pPr>
        <w:jc w:val="center"/>
        <w:rPr>
          <w:b/>
          <w:sz w:val="28"/>
          <w:szCs w:val="28"/>
          <w:lang w:val="x-none"/>
        </w:rPr>
      </w:pPr>
    </w:p>
    <w:p w:rsidR="006368A9" w:rsidRPr="00F24B3F" w:rsidRDefault="006368A9" w:rsidP="00380E6A">
      <w:pPr>
        <w:jc w:val="center"/>
        <w:rPr>
          <w:b/>
          <w:sz w:val="28"/>
          <w:szCs w:val="28"/>
          <w:lang w:val="x-none"/>
        </w:rPr>
      </w:pPr>
    </w:p>
    <w:p w:rsidR="00380E6A" w:rsidRPr="00F24B3F" w:rsidRDefault="001C45C8" w:rsidP="00380E6A">
      <w:pPr>
        <w:jc w:val="center"/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 xml:space="preserve">Основная часть </w:t>
      </w:r>
      <w:r w:rsidR="005E7B12" w:rsidRPr="00F24B3F">
        <w:rPr>
          <w:b/>
          <w:sz w:val="28"/>
          <w:szCs w:val="28"/>
        </w:rPr>
        <w:t>проекта планировки</w:t>
      </w:r>
      <w:r w:rsidR="00380E6A" w:rsidRPr="00F24B3F">
        <w:rPr>
          <w:b/>
          <w:sz w:val="28"/>
          <w:szCs w:val="28"/>
        </w:rPr>
        <w:t xml:space="preserve"> территории</w:t>
      </w: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Default="00380E6A" w:rsidP="00380E6A">
      <w:pPr>
        <w:jc w:val="center"/>
        <w:rPr>
          <w:b/>
        </w:rPr>
      </w:pPr>
    </w:p>
    <w:p w:rsidR="00933045" w:rsidRPr="00F24B3F" w:rsidRDefault="00933045" w:rsidP="00380E6A">
      <w:pPr>
        <w:jc w:val="center"/>
        <w:rPr>
          <w:b/>
        </w:rPr>
      </w:pPr>
    </w:p>
    <w:p w:rsidR="00380E6A" w:rsidRPr="00F24B3F" w:rsidRDefault="00380E6A" w:rsidP="00380E6A">
      <w:pPr>
        <w:jc w:val="center"/>
        <w:rPr>
          <w:b/>
        </w:rPr>
      </w:pPr>
    </w:p>
    <w:p w:rsidR="00380E6A" w:rsidRPr="00F24B3F" w:rsidRDefault="000645A1" w:rsidP="00380E6A">
      <w:pPr>
        <w:jc w:val="center"/>
        <w:rPr>
          <w:b/>
        </w:rPr>
      </w:pPr>
      <w:r>
        <w:rPr>
          <w:b/>
        </w:rPr>
        <w:t>Новосибирск 2021</w:t>
      </w:r>
    </w:p>
    <w:p w:rsidR="00380E6A" w:rsidRPr="00F24B3F" w:rsidRDefault="00380E6A" w:rsidP="00380E6A">
      <w:pPr>
        <w:rPr>
          <w:b/>
          <w:sz w:val="28"/>
          <w:szCs w:val="28"/>
        </w:rPr>
        <w:sectPr w:rsidR="00380E6A" w:rsidRPr="00F24B3F" w:rsidSect="003243EF">
          <w:head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80E6A" w:rsidRPr="00F24B3F" w:rsidRDefault="00380E6A" w:rsidP="00380E6A">
      <w:pPr>
        <w:jc w:val="center"/>
        <w:rPr>
          <w:sz w:val="28"/>
          <w:szCs w:val="28"/>
        </w:rPr>
      </w:pPr>
      <w:r w:rsidRPr="00F24B3F">
        <w:rPr>
          <w:sz w:val="28"/>
          <w:szCs w:val="28"/>
        </w:rPr>
        <w:lastRenderedPageBreak/>
        <w:t xml:space="preserve">Министерство строительства Новосибирской области </w:t>
      </w:r>
    </w:p>
    <w:p w:rsidR="00380E6A" w:rsidRPr="00F24B3F" w:rsidRDefault="00380E6A" w:rsidP="00380E6A">
      <w:pPr>
        <w:jc w:val="center"/>
        <w:rPr>
          <w:sz w:val="28"/>
          <w:szCs w:val="28"/>
        </w:rPr>
      </w:pPr>
      <w:r w:rsidRPr="00F24B3F">
        <w:rPr>
          <w:caps/>
          <w:color w:val="000000"/>
          <w:sz w:val="28"/>
          <w:szCs w:val="28"/>
        </w:rPr>
        <w:t>МИНСТРОЙ НСО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color w:val="000000"/>
          <w:sz w:val="28"/>
          <w:szCs w:val="28"/>
        </w:rPr>
        <w:t>Государственное бюджетное учреждение Новосибирской области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color w:val="000000"/>
          <w:sz w:val="28"/>
          <w:szCs w:val="28"/>
        </w:rPr>
        <w:t>«Фонд пространственных данных</w:t>
      </w:r>
      <w:r w:rsidR="009330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24B3F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области»</w:t>
      </w:r>
    </w:p>
    <w:p w:rsidR="00380E6A" w:rsidRPr="00F24B3F" w:rsidRDefault="00380E6A" w:rsidP="00380E6A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B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ГБУ НСО «Геофонд НСО»</w:t>
      </w:r>
    </w:p>
    <w:p w:rsidR="00380E6A" w:rsidRPr="00F24B3F" w:rsidRDefault="00380E6A" w:rsidP="00380E6A">
      <w:pPr>
        <w:rPr>
          <w:b/>
          <w:sz w:val="28"/>
          <w:szCs w:val="28"/>
          <w:lang w:val="x-none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3E6E5C" w:rsidRDefault="00380E6A" w:rsidP="006368A9">
      <w:pPr>
        <w:jc w:val="right"/>
        <w:rPr>
          <w:b/>
          <w:sz w:val="28"/>
          <w:szCs w:val="28"/>
        </w:rPr>
      </w:pPr>
      <w:r w:rsidRPr="003E6E5C">
        <w:rPr>
          <w:b/>
          <w:sz w:val="28"/>
          <w:szCs w:val="28"/>
        </w:rPr>
        <w:t xml:space="preserve">Шифр проекта: </w:t>
      </w:r>
      <w:r w:rsidRPr="003E6E5C">
        <w:rPr>
          <w:rFonts w:eastAsia="Calibri"/>
          <w:b/>
          <w:sz w:val="28"/>
          <w:szCs w:val="28"/>
        </w:rPr>
        <w:t>ПП-00</w:t>
      </w:r>
      <w:r w:rsidR="006368A9" w:rsidRPr="003E6E5C">
        <w:rPr>
          <w:rFonts w:eastAsia="Calibri"/>
          <w:b/>
          <w:sz w:val="28"/>
          <w:szCs w:val="28"/>
        </w:rPr>
        <w:t>2</w:t>
      </w:r>
      <w:r w:rsidRPr="003E6E5C">
        <w:rPr>
          <w:rFonts w:eastAsia="Calibri"/>
          <w:b/>
          <w:sz w:val="28"/>
          <w:szCs w:val="28"/>
        </w:rPr>
        <w:t>-Г/2</w:t>
      </w:r>
      <w:r w:rsidR="006368A9" w:rsidRPr="003E6E5C">
        <w:rPr>
          <w:b/>
          <w:sz w:val="28"/>
          <w:szCs w:val="28"/>
        </w:rPr>
        <w:t>1</w:t>
      </w: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6368A9" w:rsidRPr="00F24B3F" w:rsidRDefault="006368A9" w:rsidP="006368A9">
      <w:pPr>
        <w:shd w:val="clear" w:color="auto" w:fill="FFFFFF" w:themeFill="background1"/>
        <w:suppressAutoHyphens/>
        <w:ind w:firstLine="709"/>
        <w:jc w:val="center"/>
        <w:rPr>
          <w:sz w:val="36"/>
          <w:szCs w:val="36"/>
        </w:rPr>
      </w:pPr>
      <w:r w:rsidRPr="00F6654D">
        <w:rPr>
          <w:b/>
          <w:sz w:val="36"/>
          <w:szCs w:val="36"/>
        </w:rPr>
        <w:t>ПРОЕКТ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И ПРОЕКТА МЕЖЕВАНИЯ ТЕРРИТОРИИ В ЕГО СОСТАВЕ</w:t>
      </w:r>
    </w:p>
    <w:p w:rsidR="00380E6A" w:rsidRPr="00F24B3F" w:rsidRDefault="00380E6A" w:rsidP="00380E6A">
      <w:pPr>
        <w:rPr>
          <w:b/>
          <w:sz w:val="36"/>
          <w:szCs w:val="36"/>
        </w:rPr>
      </w:pPr>
    </w:p>
    <w:p w:rsidR="00380E6A" w:rsidRPr="00F24B3F" w:rsidRDefault="001C45C8" w:rsidP="00380E6A">
      <w:pPr>
        <w:jc w:val="center"/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 xml:space="preserve">Основная часть </w:t>
      </w:r>
      <w:r w:rsidR="005E7B12" w:rsidRPr="00F24B3F">
        <w:rPr>
          <w:b/>
          <w:sz w:val="28"/>
          <w:szCs w:val="28"/>
        </w:rPr>
        <w:t>проекта планировки</w:t>
      </w:r>
      <w:r w:rsidRPr="00F24B3F">
        <w:rPr>
          <w:b/>
          <w:sz w:val="28"/>
          <w:szCs w:val="28"/>
        </w:rPr>
        <w:t xml:space="preserve"> территории</w:t>
      </w:r>
    </w:p>
    <w:p w:rsidR="00380E6A" w:rsidRPr="00F24B3F" w:rsidRDefault="00380E6A" w:rsidP="00380E6A">
      <w:pPr>
        <w:jc w:val="center"/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  <w:rPr>
          <w:sz w:val="28"/>
          <w:szCs w:val="28"/>
        </w:rPr>
      </w:pPr>
      <w:r w:rsidRPr="00F24B3F">
        <w:rPr>
          <w:sz w:val="28"/>
          <w:szCs w:val="28"/>
        </w:rPr>
        <w:t>Заказчик: Министерство строительства Новосибирской области</w:t>
      </w: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>Директор                                                                                              А. И. Дяков</w:t>
      </w: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>Начальник технического отдела                                           Н. А. Щетникова</w:t>
      </w: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rPr>
          <w:b/>
          <w:sz w:val="28"/>
          <w:szCs w:val="28"/>
        </w:rPr>
      </w:pPr>
    </w:p>
    <w:p w:rsidR="00380E6A" w:rsidRPr="00F24B3F" w:rsidRDefault="00380E6A" w:rsidP="00380E6A">
      <w:pPr>
        <w:jc w:val="center"/>
      </w:pPr>
    </w:p>
    <w:p w:rsidR="00380E6A" w:rsidRPr="00F24B3F" w:rsidRDefault="00380E6A" w:rsidP="00380E6A">
      <w:pPr>
        <w:jc w:val="center"/>
      </w:pPr>
    </w:p>
    <w:p w:rsidR="00380E6A" w:rsidRPr="00F24B3F" w:rsidRDefault="00380E6A" w:rsidP="00380E6A">
      <w:pPr>
        <w:jc w:val="center"/>
      </w:pPr>
    </w:p>
    <w:p w:rsidR="00380E6A" w:rsidRPr="00F24B3F" w:rsidRDefault="000645A1" w:rsidP="00380E6A">
      <w:pPr>
        <w:jc w:val="center"/>
        <w:sectPr w:rsidR="00380E6A" w:rsidRPr="00F24B3F" w:rsidSect="00380E6A">
          <w:footnotePr>
            <w:numRestart w:val="eachPage"/>
          </w:footnotePr>
          <w:pgSz w:w="11900" w:h="16820"/>
          <w:pgMar w:top="1135" w:right="701" w:bottom="1135" w:left="1418" w:header="142" w:footer="255" w:gutter="0"/>
          <w:cols w:space="60"/>
          <w:noEndnote/>
          <w:docGrid w:linePitch="299"/>
        </w:sectPr>
      </w:pPr>
      <w:r>
        <w:t>Новосибирск 2021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871362460"/>
        <w:docPartObj>
          <w:docPartGallery w:val="Table of Contents"/>
          <w:docPartUnique/>
        </w:docPartObj>
      </w:sdtPr>
      <w:sdtEndPr/>
      <w:sdtContent>
        <w:p w:rsidR="00F53E6B" w:rsidRPr="007F53E6" w:rsidRDefault="00F53E6B" w:rsidP="005207CA">
          <w:pPr>
            <w:pStyle w:val="af7"/>
            <w:jc w:val="center"/>
            <w:rPr>
              <w:rFonts w:ascii="Times New Roman" w:hAnsi="Times New Roman" w:cs="Times New Roman"/>
              <w:color w:val="auto"/>
              <w:szCs w:val="26"/>
            </w:rPr>
          </w:pPr>
          <w:r w:rsidRPr="007F53E6">
            <w:rPr>
              <w:rFonts w:ascii="Times New Roman" w:hAnsi="Times New Roman" w:cs="Times New Roman"/>
              <w:color w:val="auto"/>
              <w:szCs w:val="26"/>
            </w:rPr>
            <w:t>Содержание</w:t>
          </w:r>
        </w:p>
        <w:p w:rsidR="007F53E6" w:rsidRPr="00933045" w:rsidRDefault="00F53E6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r w:rsidRPr="00F24B3F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F24B3F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F24B3F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45004667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Введение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_Toc45004667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68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  <w:shd w:val="clear" w:color="auto" w:fill="FFFFFF"/>
              </w:rPr>
              <w:t>РАЗДЕЛ 1. Положение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_Toc45004668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69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1. Размещение объектов федерального значения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_Toc45004669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0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2. Размещение объектов регионального значения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_Toc45004670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1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3. Размещение объектов местного значения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_Toc45004671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2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4. Характеристика планируемого развития территории, в том числе плотности и параметров застройки территории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_Toc45004672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7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3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5. Характеристика развития системы транспортного обслуживания территории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_Toc45004673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284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4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6. Характеристика развития системы инженерно-технического обеспечения территории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_Toc45004674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285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5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7. Особо охраняемые природные территории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_Toc45004675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285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933045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6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</w:rPr>
              <w:t>8. Объекты культурного наследия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_Toc45004676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287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F53E6" w:rsidRPr="007F53E6" w:rsidRDefault="00C501CB" w:rsidP="00933045">
          <w:pPr>
            <w:pStyle w:val="19"/>
            <w:tabs>
              <w:tab w:val="right" w:leader="dot" w:pos="9911"/>
            </w:tabs>
            <w:spacing w:after="0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5004677" w:history="1">
            <w:r w:rsidR="007F53E6" w:rsidRPr="00933045">
              <w:rPr>
                <w:rStyle w:val="a6"/>
                <w:rFonts w:ascii="Times New Roman" w:hAnsi="Times New Roman" w:cs="Times New Roman"/>
                <w:noProof/>
                <w:sz w:val="26"/>
                <w:szCs w:val="26"/>
                <w:shd w:val="clear" w:color="auto" w:fill="FFFFFF"/>
              </w:rPr>
              <w:t>РАЗДЕЛ 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_Toc45004677 \h </w:instrTex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933045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287</w:t>
            </w:r>
            <w:r w:rsidR="007F53E6" w:rsidRPr="0093304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53E6B" w:rsidRPr="00F24B3F" w:rsidRDefault="00F53E6B" w:rsidP="005207CA">
          <w:pPr>
            <w:jc w:val="both"/>
          </w:pPr>
          <w:r w:rsidRPr="00F24B3F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380E6A" w:rsidRPr="00F24B3F" w:rsidRDefault="00380E6A">
      <w:pPr>
        <w:spacing w:after="200" w:line="276" w:lineRule="auto"/>
        <w:rPr>
          <w:sz w:val="28"/>
          <w:szCs w:val="28"/>
        </w:rPr>
      </w:pPr>
      <w:r w:rsidRPr="00F24B3F">
        <w:rPr>
          <w:sz w:val="28"/>
          <w:szCs w:val="28"/>
        </w:rPr>
        <w:br w:type="page"/>
      </w:r>
    </w:p>
    <w:p w:rsidR="00BD1F08" w:rsidRPr="00CC05CC" w:rsidRDefault="00BD1F08" w:rsidP="00BD1F08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45004667"/>
      <w:r w:rsidRPr="00CC05CC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6368A9" w:rsidRPr="004C2386" w:rsidRDefault="004C2386" w:rsidP="006368A9">
      <w:pPr>
        <w:ind w:firstLine="709"/>
        <w:jc w:val="both"/>
        <w:rPr>
          <w:sz w:val="28"/>
          <w:szCs w:val="28"/>
        </w:rPr>
      </w:pPr>
      <w:bookmarkStart w:id="1" w:name="_Toc415756088"/>
      <w:r w:rsidRPr="006368A9">
        <w:rPr>
          <w:sz w:val="28"/>
          <w:szCs w:val="28"/>
        </w:rPr>
        <w:t xml:space="preserve">Проект планировки </w:t>
      </w:r>
      <w:r w:rsidR="006368A9" w:rsidRPr="006368A9">
        <w:rPr>
          <w:sz w:val="28"/>
          <w:szCs w:val="28"/>
        </w:rPr>
        <w:t>в</w:t>
      </w:r>
      <w:r w:rsidR="006368A9" w:rsidRPr="004C2386">
        <w:rPr>
          <w:sz w:val="28"/>
          <w:szCs w:val="28"/>
        </w:rPr>
        <w:t xml:space="preserve"> границах </w:t>
      </w:r>
      <w:r w:rsidR="006368A9">
        <w:rPr>
          <w:sz w:val="28"/>
          <w:szCs w:val="28"/>
        </w:rPr>
        <w:t>Верх-Тулинского</w:t>
      </w:r>
      <w:r w:rsidR="006368A9" w:rsidRPr="004C2386">
        <w:rPr>
          <w:sz w:val="28"/>
          <w:szCs w:val="28"/>
        </w:rPr>
        <w:t xml:space="preserve"> сельсовета Новосибирского района Новосибирской области, в границах квартала с кадастровым номером </w:t>
      </w:r>
      <w:r w:rsidR="006368A9" w:rsidRPr="00F6654D">
        <w:rPr>
          <w:sz w:val="28"/>
          <w:szCs w:val="28"/>
        </w:rPr>
        <w:t>54:19:000000</w:t>
      </w:r>
      <w:r w:rsidR="006368A9" w:rsidRPr="004C2386">
        <w:rPr>
          <w:sz w:val="28"/>
          <w:szCs w:val="28"/>
        </w:rPr>
        <w:t xml:space="preserve">, разработан в целях реализации положений генерального плана </w:t>
      </w:r>
      <w:r w:rsidR="006368A9">
        <w:rPr>
          <w:sz w:val="28"/>
          <w:szCs w:val="28"/>
        </w:rPr>
        <w:t>Верх-Тулинского с</w:t>
      </w:r>
      <w:r w:rsidR="006368A9" w:rsidRPr="004C2386">
        <w:rPr>
          <w:sz w:val="28"/>
          <w:szCs w:val="28"/>
        </w:rPr>
        <w:t xml:space="preserve">ельсовета Новосибирского района Новосибирской области, утвержденного приказом министерства строительства Новосибирской области от </w:t>
      </w:r>
      <w:r w:rsidR="006368A9">
        <w:rPr>
          <w:sz w:val="28"/>
          <w:szCs w:val="28"/>
        </w:rPr>
        <w:t>17</w:t>
      </w:r>
      <w:r w:rsidR="006368A9" w:rsidRPr="004C2386">
        <w:rPr>
          <w:sz w:val="28"/>
          <w:szCs w:val="28"/>
        </w:rPr>
        <w:t>.</w:t>
      </w:r>
      <w:r w:rsidR="006368A9">
        <w:rPr>
          <w:sz w:val="28"/>
          <w:szCs w:val="28"/>
        </w:rPr>
        <w:t>11</w:t>
      </w:r>
      <w:r w:rsidR="006368A9" w:rsidRPr="004C2386">
        <w:rPr>
          <w:sz w:val="28"/>
          <w:szCs w:val="28"/>
        </w:rPr>
        <w:t>.201</w:t>
      </w:r>
      <w:r w:rsidR="006368A9">
        <w:rPr>
          <w:sz w:val="28"/>
          <w:szCs w:val="28"/>
        </w:rPr>
        <w:t>8</w:t>
      </w:r>
      <w:r w:rsidR="006368A9" w:rsidRPr="004C2386">
        <w:rPr>
          <w:sz w:val="28"/>
          <w:szCs w:val="28"/>
        </w:rPr>
        <w:t xml:space="preserve"> № </w:t>
      </w:r>
      <w:r w:rsidR="006368A9">
        <w:rPr>
          <w:sz w:val="28"/>
          <w:szCs w:val="28"/>
        </w:rPr>
        <w:t>593</w:t>
      </w:r>
      <w:r w:rsidR="006368A9" w:rsidRPr="004C2386">
        <w:rPr>
          <w:sz w:val="28"/>
          <w:szCs w:val="28"/>
        </w:rPr>
        <w:t xml:space="preserve"> (далее – генеральный план).</w:t>
      </w:r>
    </w:p>
    <w:p w:rsidR="006368A9" w:rsidRPr="004C2386" w:rsidRDefault="006368A9" w:rsidP="006368A9">
      <w:pPr>
        <w:ind w:firstLine="708"/>
        <w:jc w:val="both"/>
        <w:rPr>
          <w:sz w:val="28"/>
          <w:szCs w:val="28"/>
        </w:rPr>
      </w:pPr>
      <w:r w:rsidRPr="004C2386">
        <w:rPr>
          <w:sz w:val="28"/>
          <w:szCs w:val="28"/>
        </w:rPr>
        <w:t xml:space="preserve">Основанием для разработки предложений по подготовке документации по планировке территории в границах </w:t>
      </w:r>
      <w:r>
        <w:rPr>
          <w:sz w:val="28"/>
          <w:szCs w:val="28"/>
        </w:rPr>
        <w:t xml:space="preserve">Верх-Тулинского </w:t>
      </w:r>
      <w:r w:rsidRPr="004C2386">
        <w:rPr>
          <w:sz w:val="28"/>
          <w:szCs w:val="28"/>
        </w:rPr>
        <w:t>сельсовета Новосибирского района Новосибирской области является государственное заданием №</w:t>
      </w:r>
      <w:r>
        <w:rPr>
          <w:sz w:val="28"/>
          <w:szCs w:val="28"/>
        </w:rPr>
        <w:t> 11</w:t>
      </w:r>
      <w:r w:rsidRPr="004C2386">
        <w:rPr>
          <w:sz w:val="28"/>
          <w:szCs w:val="28"/>
        </w:rPr>
        <w:t>, утвержденное приказом министерства строительства Новосибирской области от 30.12.20</w:t>
      </w:r>
      <w:r>
        <w:rPr>
          <w:sz w:val="28"/>
          <w:szCs w:val="28"/>
        </w:rPr>
        <w:t>20</w:t>
      </w:r>
      <w:r w:rsidRPr="004C2386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4C2386">
        <w:rPr>
          <w:sz w:val="28"/>
          <w:szCs w:val="28"/>
        </w:rPr>
        <w:t>7</w:t>
      </w:r>
      <w:r>
        <w:rPr>
          <w:sz w:val="28"/>
          <w:szCs w:val="28"/>
        </w:rPr>
        <w:t>0</w:t>
      </w:r>
      <w:r w:rsidRPr="004C2386">
        <w:rPr>
          <w:sz w:val="28"/>
          <w:szCs w:val="28"/>
        </w:rPr>
        <w:t xml:space="preserve">7 на разработку проекта планировки территории </w:t>
      </w:r>
      <w:r>
        <w:rPr>
          <w:sz w:val="28"/>
          <w:szCs w:val="28"/>
        </w:rPr>
        <w:t xml:space="preserve">змельного участка с кадастровым номером 54:19:062301:30 в границах поселка Тулинский Верх-Тулинского </w:t>
      </w:r>
      <w:r w:rsidRPr="00F6654D">
        <w:rPr>
          <w:sz w:val="28"/>
          <w:szCs w:val="28"/>
        </w:rPr>
        <w:t>сельсовета Новосибирского района Новосибирской области, а также приказ министерства строительства Новосибирской области от 25.11.2020 № 621 «О подготовке проекта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Новосибирской области и</w:t>
      </w:r>
      <w:r>
        <w:rPr>
          <w:sz w:val="28"/>
          <w:szCs w:val="28"/>
        </w:rPr>
        <w:t xml:space="preserve"> проекта межевания территории в его составе</w:t>
      </w:r>
      <w:r w:rsidRPr="004C2386">
        <w:rPr>
          <w:sz w:val="28"/>
          <w:szCs w:val="28"/>
        </w:rPr>
        <w:t>» (далее – приказ о разработке).</w:t>
      </w:r>
    </w:p>
    <w:p w:rsidR="004C2386" w:rsidRPr="00CC05CC" w:rsidRDefault="006368A9" w:rsidP="006368A9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Целью подготовки документации по планировке территории, в соответствии со статьей</w:t>
      </w:r>
      <w:r w:rsidRPr="006368A9">
        <w:rPr>
          <w:sz w:val="28"/>
          <w:szCs w:val="28"/>
        </w:rPr>
        <w:t xml:space="preserve"> </w:t>
      </w:r>
      <w:r w:rsidR="004C2386" w:rsidRPr="00CC05CC">
        <w:rPr>
          <w:sz w:val="28"/>
          <w:szCs w:val="28"/>
        </w:rPr>
        <w:t>41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строительства.</w:t>
      </w:r>
    </w:p>
    <w:p w:rsidR="004C2386" w:rsidRPr="00CC05CC" w:rsidRDefault="004C2386" w:rsidP="004C2386">
      <w:pPr>
        <w:ind w:firstLine="709"/>
        <w:jc w:val="both"/>
        <w:rPr>
          <w:sz w:val="28"/>
          <w:szCs w:val="28"/>
        </w:rPr>
      </w:pPr>
      <w:r w:rsidRPr="00CC05CC">
        <w:rPr>
          <w:sz w:val="28"/>
          <w:szCs w:val="28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B61431" w:rsidRPr="00CC05CC" w:rsidRDefault="00B61431">
      <w:pPr>
        <w:spacing w:after="200" w:line="276" w:lineRule="auto"/>
        <w:rPr>
          <w:sz w:val="28"/>
          <w:szCs w:val="28"/>
        </w:rPr>
      </w:pPr>
      <w:r w:rsidRPr="00CC05CC">
        <w:rPr>
          <w:sz w:val="28"/>
          <w:szCs w:val="28"/>
        </w:rPr>
        <w:br w:type="page"/>
      </w:r>
    </w:p>
    <w:p w:rsidR="00380E6A" w:rsidRPr="004C2386" w:rsidRDefault="005368C8" w:rsidP="005368C8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" w:name="_Toc45004668"/>
      <w:r w:rsidRPr="004C238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РАЗДЕЛ 1. Положение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bookmarkEnd w:id="2"/>
    </w:p>
    <w:p w:rsidR="00380E6A" w:rsidRPr="004C2386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3" w:name="_Toc45004669"/>
      <w:r w:rsidRPr="004C2386">
        <w:rPr>
          <w:rFonts w:ascii="Times New Roman" w:hAnsi="Times New Roman"/>
          <w:sz w:val="28"/>
          <w:szCs w:val="28"/>
        </w:rPr>
        <w:t>1. Размещение объектов федерального значения</w:t>
      </w:r>
      <w:bookmarkEnd w:id="1"/>
      <w:bookmarkEnd w:id="3"/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bookmarkStart w:id="4" w:name="_Toc415756089"/>
      <w:r w:rsidRPr="004C2386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 19.03.2013 № 384-р, размещение объектов федерального значения в области железнодорожного, воздушного, морского, внутреннего водного федерального транспорта и автомобильных дорог федерального значения в границах проекта планировки территории не запланировано.</w:t>
      </w:r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 01.08.2016 № 1634-р, размещение объектов федерального значения в области энергетики, в границах проекта планировки территории не запланировано.</w:t>
      </w:r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 2607-р, размещение объектов федерального значения в области здравоохранения в границах проекта планировки территории не запланировано.</w:t>
      </w:r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 26.02.2013 № 247-р,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запланировано.</w:t>
      </w:r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 06.05.2015 № 816-р, размещение объектов федерального значения в части трубопроводного транспорта в границах проекта планировки территории не запланировано.</w:t>
      </w:r>
    </w:p>
    <w:p w:rsidR="004C2386" w:rsidRPr="004C2386" w:rsidRDefault="004C2386">
      <w:pPr>
        <w:spacing w:after="200" w:line="276" w:lineRule="auto"/>
        <w:rPr>
          <w:b/>
          <w:bCs/>
          <w:kern w:val="32"/>
          <w:sz w:val="28"/>
          <w:szCs w:val="28"/>
        </w:rPr>
      </w:pPr>
      <w:bookmarkStart w:id="5" w:name="_Toc45004670"/>
      <w:r w:rsidRPr="004C2386">
        <w:rPr>
          <w:sz w:val="28"/>
          <w:szCs w:val="28"/>
        </w:rPr>
        <w:br w:type="page"/>
      </w:r>
    </w:p>
    <w:p w:rsidR="00380E6A" w:rsidRPr="004C2386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C2386">
        <w:rPr>
          <w:rFonts w:ascii="Times New Roman" w:hAnsi="Times New Roman"/>
          <w:sz w:val="28"/>
          <w:szCs w:val="28"/>
        </w:rPr>
        <w:lastRenderedPageBreak/>
        <w:t>2. Размещение объектов регионального значения</w:t>
      </w:r>
      <w:bookmarkEnd w:id="4"/>
      <w:bookmarkEnd w:id="5"/>
    </w:p>
    <w:p w:rsidR="00380E6A" w:rsidRPr="004C2386" w:rsidRDefault="00380E6A" w:rsidP="00380E6A">
      <w:pPr>
        <w:jc w:val="both"/>
        <w:rPr>
          <w:sz w:val="28"/>
          <w:szCs w:val="28"/>
        </w:rPr>
      </w:pPr>
    </w:p>
    <w:p w:rsidR="00380E6A" w:rsidRPr="004C2386" w:rsidRDefault="00380E6A" w:rsidP="00380E6A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Схемой территориального планирования Новосибирской области, утвержденной постановлением Правительства Новосибирской области от 07.09.2009 № 339-па «Об утверждении схемы территориального планирования Новосибирской области», размещение объектов регионального значения в границах проекта планировки территории не запланировано.</w:t>
      </w:r>
    </w:p>
    <w:p w:rsidR="00380E6A" w:rsidRPr="004C2386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6" w:name="_Toc415756090"/>
      <w:bookmarkStart w:id="7" w:name="_Toc45004671"/>
      <w:r w:rsidRPr="004C2386">
        <w:rPr>
          <w:rFonts w:ascii="Times New Roman" w:hAnsi="Times New Roman"/>
          <w:sz w:val="28"/>
          <w:szCs w:val="28"/>
        </w:rPr>
        <w:t>3. Размещение объектов местного значения</w:t>
      </w:r>
      <w:bookmarkEnd w:id="6"/>
      <w:bookmarkEnd w:id="7"/>
    </w:p>
    <w:p w:rsidR="004C2386" w:rsidRPr="004C2386" w:rsidRDefault="004C2386" w:rsidP="004C2386">
      <w:pPr>
        <w:jc w:val="right"/>
        <w:rPr>
          <w:sz w:val="28"/>
          <w:szCs w:val="28"/>
        </w:rPr>
      </w:pPr>
      <w:r w:rsidRPr="004C2386">
        <w:rPr>
          <w:sz w:val="28"/>
          <w:szCs w:val="28"/>
        </w:rPr>
        <w:t>Таблица № 1</w:t>
      </w:r>
    </w:p>
    <w:p w:rsidR="004C2386" w:rsidRPr="004C2386" w:rsidRDefault="004C2386" w:rsidP="004C2386">
      <w:pPr>
        <w:jc w:val="center"/>
        <w:rPr>
          <w:sz w:val="28"/>
          <w:szCs w:val="28"/>
        </w:rPr>
      </w:pPr>
      <w:r w:rsidRPr="004C2386">
        <w:rPr>
          <w:sz w:val="28"/>
          <w:szCs w:val="28"/>
        </w:rPr>
        <w:t xml:space="preserve">Сведения о видах, назначении и наименованиях планируемых </w:t>
      </w:r>
    </w:p>
    <w:p w:rsidR="004C2386" w:rsidRPr="004C2386" w:rsidRDefault="004C2386" w:rsidP="004C2386">
      <w:pPr>
        <w:jc w:val="center"/>
        <w:rPr>
          <w:sz w:val="28"/>
          <w:szCs w:val="28"/>
        </w:rPr>
      </w:pPr>
      <w:r w:rsidRPr="004C2386">
        <w:rPr>
          <w:sz w:val="28"/>
          <w:szCs w:val="28"/>
        </w:rPr>
        <w:t xml:space="preserve">для размещения объектов местного значения. </w:t>
      </w:r>
    </w:p>
    <w:p w:rsidR="004C2386" w:rsidRPr="00193FE2" w:rsidRDefault="004C2386" w:rsidP="004C2386">
      <w:pPr>
        <w:pStyle w:val="Default"/>
        <w:ind w:firstLine="708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892"/>
        <w:gridCol w:w="3436"/>
        <w:gridCol w:w="2019"/>
      </w:tblGrid>
      <w:tr w:rsidR="007F53E6" w:rsidRPr="006368A9" w:rsidTr="004C2386">
        <w:trPr>
          <w:jc w:val="center"/>
        </w:trPr>
        <w:tc>
          <w:tcPr>
            <w:tcW w:w="729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№ п/п</w:t>
            </w:r>
          </w:p>
        </w:tc>
        <w:tc>
          <w:tcPr>
            <w:tcW w:w="2892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Вид объекта</w:t>
            </w:r>
          </w:p>
        </w:tc>
        <w:tc>
          <w:tcPr>
            <w:tcW w:w="3436" w:type="dxa"/>
            <w:vAlign w:val="center"/>
          </w:tcPr>
          <w:p w:rsidR="007F53E6" w:rsidRPr="006368A9" w:rsidRDefault="007F53E6" w:rsidP="006368A9">
            <w:pPr>
              <w:jc w:val="center"/>
              <w:rPr>
                <w:b/>
              </w:rPr>
            </w:pPr>
            <w:r w:rsidRPr="006368A9">
              <w:rPr>
                <w:b/>
              </w:rPr>
              <w:t>Назначение, наименование,</w:t>
            </w:r>
            <w:r w:rsidR="006368A9">
              <w:rPr>
                <w:b/>
              </w:rPr>
              <w:t xml:space="preserve"> </w:t>
            </w:r>
            <w:r w:rsidR="006368A9" w:rsidRPr="006368A9">
              <w:rPr>
                <w:b/>
              </w:rPr>
              <w:t>местоположение</w:t>
            </w:r>
          </w:p>
        </w:tc>
        <w:tc>
          <w:tcPr>
            <w:tcW w:w="2019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  <w:sz w:val="28"/>
                <w:szCs w:val="28"/>
              </w:rPr>
            </w:pPr>
            <w:r w:rsidRPr="006368A9">
              <w:rPr>
                <w:b/>
              </w:rPr>
              <w:t>Характеристика</w:t>
            </w:r>
          </w:p>
        </w:tc>
      </w:tr>
      <w:tr w:rsidR="007F53E6" w:rsidRPr="006368A9" w:rsidTr="004C2386">
        <w:trPr>
          <w:jc w:val="center"/>
        </w:trPr>
        <w:tc>
          <w:tcPr>
            <w:tcW w:w="729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1</w:t>
            </w:r>
          </w:p>
        </w:tc>
        <w:tc>
          <w:tcPr>
            <w:tcW w:w="2892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2</w:t>
            </w:r>
          </w:p>
        </w:tc>
        <w:tc>
          <w:tcPr>
            <w:tcW w:w="3436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3</w:t>
            </w:r>
          </w:p>
        </w:tc>
        <w:tc>
          <w:tcPr>
            <w:tcW w:w="2019" w:type="dxa"/>
            <w:vAlign w:val="center"/>
          </w:tcPr>
          <w:p w:rsidR="007F53E6" w:rsidRPr="006368A9" w:rsidRDefault="007F53E6" w:rsidP="007F53E6">
            <w:pPr>
              <w:jc w:val="center"/>
              <w:rPr>
                <w:b/>
              </w:rPr>
            </w:pPr>
            <w:r w:rsidRPr="006368A9">
              <w:rPr>
                <w:b/>
              </w:rPr>
              <w:t>4</w:t>
            </w:r>
          </w:p>
        </w:tc>
      </w:tr>
      <w:tr w:rsidR="007F53E6" w:rsidRPr="006368A9" w:rsidTr="004C2386">
        <w:trPr>
          <w:jc w:val="center"/>
        </w:trPr>
        <w:tc>
          <w:tcPr>
            <w:tcW w:w="729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1</w:t>
            </w:r>
          </w:p>
        </w:tc>
        <w:tc>
          <w:tcPr>
            <w:tcW w:w="2892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Объект образования</w:t>
            </w:r>
          </w:p>
        </w:tc>
        <w:tc>
          <w:tcPr>
            <w:tcW w:w="3436" w:type="dxa"/>
            <w:vAlign w:val="center"/>
          </w:tcPr>
          <w:p w:rsidR="007F53E6" w:rsidRPr="006368A9" w:rsidRDefault="006368A9" w:rsidP="007F53E6">
            <w:pPr>
              <w:jc w:val="center"/>
            </w:pPr>
            <w:r w:rsidRPr="006368A9">
              <w:t>Дошкольная</w:t>
            </w:r>
            <w:r w:rsidR="007F53E6" w:rsidRPr="006368A9">
              <w:t xml:space="preserve"> образовательная организация</w:t>
            </w:r>
          </w:p>
        </w:tc>
        <w:tc>
          <w:tcPr>
            <w:tcW w:w="2019" w:type="dxa"/>
            <w:vAlign w:val="center"/>
          </w:tcPr>
          <w:p w:rsidR="007F53E6" w:rsidRPr="006368A9" w:rsidRDefault="00F73E33" w:rsidP="007F53E6">
            <w:pPr>
              <w:jc w:val="center"/>
            </w:pPr>
            <w:r w:rsidRPr="006368A9">
              <w:t xml:space="preserve">400 </w:t>
            </w:r>
            <w:r w:rsidR="007F53E6" w:rsidRPr="006368A9">
              <w:t>мест</w:t>
            </w:r>
          </w:p>
        </w:tc>
      </w:tr>
      <w:tr w:rsidR="007F53E6" w:rsidRPr="006368A9" w:rsidTr="004C2386">
        <w:trPr>
          <w:jc w:val="center"/>
        </w:trPr>
        <w:tc>
          <w:tcPr>
            <w:tcW w:w="729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2</w:t>
            </w:r>
          </w:p>
        </w:tc>
        <w:tc>
          <w:tcPr>
            <w:tcW w:w="2892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Объект образования</w:t>
            </w:r>
          </w:p>
        </w:tc>
        <w:tc>
          <w:tcPr>
            <w:tcW w:w="3436" w:type="dxa"/>
            <w:vAlign w:val="center"/>
          </w:tcPr>
          <w:p w:rsidR="007F53E6" w:rsidRPr="006368A9" w:rsidRDefault="006368A9" w:rsidP="007F53E6">
            <w:pPr>
              <w:jc w:val="center"/>
            </w:pPr>
            <w:r w:rsidRPr="006368A9">
              <w:t>Дошкольная</w:t>
            </w:r>
            <w:r w:rsidR="007F53E6" w:rsidRPr="006368A9">
              <w:t xml:space="preserve"> образовательная организация</w:t>
            </w:r>
          </w:p>
        </w:tc>
        <w:tc>
          <w:tcPr>
            <w:tcW w:w="2019" w:type="dxa"/>
            <w:vAlign w:val="center"/>
          </w:tcPr>
          <w:p w:rsidR="007F53E6" w:rsidRPr="006368A9" w:rsidRDefault="00F73E33" w:rsidP="007F53E6">
            <w:pPr>
              <w:jc w:val="center"/>
            </w:pPr>
            <w:r w:rsidRPr="006368A9">
              <w:t>400</w:t>
            </w:r>
            <w:r w:rsidR="007F53E6" w:rsidRPr="006368A9">
              <w:t xml:space="preserve"> мест</w:t>
            </w:r>
          </w:p>
        </w:tc>
      </w:tr>
      <w:tr w:rsidR="007F53E6" w:rsidRPr="006368A9" w:rsidTr="004C2386">
        <w:trPr>
          <w:jc w:val="center"/>
        </w:trPr>
        <w:tc>
          <w:tcPr>
            <w:tcW w:w="729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3</w:t>
            </w:r>
          </w:p>
        </w:tc>
        <w:tc>
          <w:tcPr>
            <w:tcW w:w="2892" w:type="dxa"/>
            <w:vAlign w:val="center"/>
          </w:tcPr>
          <w:p w:rsidR="007F53E6" w:rsidRPr="006368A9" w:rsidRDefault="007F53E6" w:rsidP="007F53E6">
            <w:pPr>
              <w:jc w:val="center"/>
            </w:pPr>
            <w:r w:rsidRPr="006368A9">
              <w:t>Объект образования</w:t>
            </w:r>
          </w:p>
        </w:tc>
        <w:tc>
          <w:tcPr>
            <w:tcW w:w="3436" w:type="dxa"/>
            <w:vAlign w:val="center"/>
          </w:tcPr>
          <w:p w:rsidR="007F53E6" w:rsidRPr="006368A9" w:rsidRDefault="006368A9" w:rsidP="007F53E6">
            <w:pPr>
              <w:jc w:val="center"/>
            </w:pPr>
            <w:r w:rsidRPr="006368A9">
              <w:t>Общеобразовательная</w:t>
            </w:r>
            <w:r w:rsidR="007F53E6" w:rsidRPr="006368A9">
              <w:t xml:space="preserve"> организация</w:t>
            </w:r>
          </w:p>
        </w:tc>
        <w:tc>
          <w:tcPr>
            <w:tcW w:w="2019" w:type="dxa"/>
            <w:vAlign w:val="center"/>
          </w:tcPr>
          <w:p w:rsidR="007F53E6" w:rsidRPr="006368A9" w:rsidRDefault="00F73E33" w:rsidP="007F53E6">
            <w:pPr>
              <w:jc w:val="center"/>
            </w:pPr>
            <w:r w:rsidRPr="006368A9">
              <w:t>1100</w:t>
            </w:r>
            <w:r w:rsidR="007F53E6" w:rsidRPr="006368A9">
              <w:t xml:space="preserve"> мест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4</w:t>
            </w:r>
          </w:p>
        </w:tc>
        <w:tc>
          <w:tcPr>
            <w:tcW w:w="2892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Объект образования</w:t>
            </w:r>
          </w:p>
        </w:tc>
        <w:tc>
          <w:tcPr>
            <w:tcW w:w="3436" w:type="dxa"/>
            <w:vAlign w:val="center"/>
          </w:tcPr>
          <w:p w:rsidR="00F73E33" w:rsidRPr="006368A9" w:rsidRDefault="006368A9" w:rsidP="00F73E33">
            <w:pPr>
              <w:jc w:val="center"/>
            </w:pPr>
            <w:r w:rsidRPr="006368A9">
              <w:t>Общеобразовательная</w:t>
            </w:r>
            <w:r w:rsidR="00F73E33" w:rsidRPr="006368A9">
              <w:t xml:space="preserve"> организация</w:t>
            </w:r>
          </w:p>
        </w:tc>
        <w:tc>
          <w:tcPr>
            <w:tcW w:w="201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1200 мест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</w:p>
        </w:tc>
        <w:tc>
          <w:tcPr>
            <w:tcW w:w="2892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Объект образования</w:t>
            </w:r>
          </w:p>
        </w:tc>
        <w:tc>
          <w:tcPr>
            <w:tcW w:w="3436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Организация дополнительного образования</w:t>
            </w:r>
          </w:p>
        </w:tc>
        <w:tc>
          <w:tcPr>
            <w:tcW w:w="201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800 мест (встроенный)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5</w:t>
            </w:r>
          </w:p>
        </w:tc>
        <w:tc>
          <w:tcPr>
            <w:tcW w:w="2892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Объект физической культуры и массового спорта</w:t>
            </w:r>
          </w:p>
        </w:tc>
        <w:tc>
          <w:tcPr>
            <w:tcW w:w="3436" w:type="dxa"/>
            <w:vAlign w:val="center"/>
          </w:tcPr>
          <w:p w:rsidR="00F73E33" w:rsidRPr="006368A9" w:rsidRDefault="00F73E33" w:rsidP="006368A9">
            <w:pPr>
              <w:jc w:val="center"/>
            </w:pPr>
            <w:r w:rsidRPr="006368A9">
              <w:t>Спортивное сооружение</w:t>
            </w:r>
          </w:p>
        </w:tc>
        <w:tc>
          <w:tcPr>
            <w:tcW w:w="201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4,2 га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6</w:t>
            </w:r>
          </w:p>
        </w:tc>
        <w:tc>
          <w:tcPr>
            <w:tcW w:w="2892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Объект физической культуры и массового спорта</w:t>
            </w:r>
          </w:p>
        </w:tc>
        <w:tc>
          <w:tcPr>
            <w:tcW w:w="3436" w:type="dxa"/>
            <w:vAlign w:val="center"/>
          </w:tcPr>
          <w:p w:rsidR="00F73E33" w:rsidRPr="006368A9" w:rsidRDefault="001611C6" w:rsidP="00F73E33">
            <w:pPr>
              <w:jc w:val="center"/>
            </w:pPr>
            <w:r w:rsidRPr="006368A9">
              <w:t>Спортивные залы общего пользования</w:t>
            </w:r>
          </w:p>
        </w:tc>
        <w:tc>
          <w:tcPr>
            <w:tcW w:w="2019" w:type="dxa"/>
            <w:vAlign w:val="center"/>
          </w:tcPr>
          <w:p w:rsidR="00F73E33" w:rsidRPr="006368A9" w:rsidRDefault="001611C6" w:rsidP="00F73E33">
            <w:pPr>
              <w:jc w:val="center"/>
            </w:pPr>
            <w:r w:rsidRPr="006368A9">
              <w:t>1284</w:t>
            </w:r>
            <w:r w:rsidR="00F73E33" w:rsidRPr="006368A9">
              <w:t xml:space="preserve"> кв.м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7</w:t>
            </w:r>
          </w:p>
        </w:tc>
        <w:tc>
          <w:tcPr>
            <w:tcW w:w="2892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 xml:space="preserve">Объект культуры </w:t>
            </w:r>
          </w:p>
        </w:tc>
        <w:tc>
          <w:tcPr>
            <w:tcW w:w="3436" w:type="dxa"/>
            <w:vAlign w:val="center"/>
          </w:tcPr>
          <w:p w:rsidR="00F73E33" w:rsidRPr="006368A9" w:rsidRDefault="00F73E33" w:rsidP="006368A9">
            <w:pPr>
              <w:jc w:val="center"/>
            </w:pPr>
            <w:r w:rsidRPr="006368A9">
              <w:t>Филиал общедоступной библиотеки с детским отделением</w:t>
            </w:r>
          </w:p>
        </w:tc>
        <w:tc>
          <w:tcPr>
            <w:tcW w:w="2019" w:type="dxa"/>
            <w:vAlign w:val="center"/>
          </w:tcPr>
          <w:p w:rsidR="008638E6" w:rsidRDefault="00F73E33" w:rsidP="00F73E33">
            <w:pPr>
              <w:jc w:val="center"/>
            </w:pPr>
            <w:r w:rsidRPr="006368A9">
              <w:t xml:space="preserve">1 </w:t>
            </w:r>
            <w:r w:rsidR="008638E6">
              <w:t>объект</w:t>
            </w:r>
          </w:p>
          <w:p w:rsidR="00F73E33" w:rsidRPr="006368A9" w:rsidRDefault="00F73E33" w:rsidP="00F73E33">
            <w:pPr>
              <w:jc w:val="center"/>
            </w:pPr>
            <w:r w:rsidRPr="006368A9">
              <w:t>(встроенный)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F73E33" w:rsidP="00F73E33">
            <w:pPr>
              <w:jc w:val="center"/>
            </w:pPr>
            <w:r w:rsidRPr="006368A9">
              <w:t>9</w:t>
            </w:r>
          </w:p>
        </w:tc>
        <w:tc>
          <w:tcPr>
            <w:tcW w:w="2892" w:type="dxa"/>
            <w:vAlign w:val="center"/>
          </w:tcPr>
          <w:p w:rsidR="00F73E33" w:rsidRPr="008638E6" w:rsidRDefault="00F73E33" w:rsidP="00F73E33">
            <w:pPr>
              <w:jc w:val="center"/>
            </w:pPr>
            <w:r w:rsidRPr="008638E6">
              <w:t>Объект теплоснабжения</w:t>
            </w:r>
          </w:p>
        </w:tc>
        <w:tc>
          <w:tcPr>
            <w:tcW w:w="3436" w:type="dxa"/>
            <w:vAlign w:val="center"/>
          </w:tcPr>
          <w:p w:rsidR="00F73E33" w:rsidRPr="008638E6" w:rsidRDefault="00F73E33" w:rsidP="00F73E33">
            <w:pPr>
              <w:jc w:val="center"/>
            </w:pPr>
            <w:r w:rsidRPr="008638E6">
              <w:t>Источник тепловой энергии (модульная котельная на газовом топливе)</w:t>
            </w:r>
          </w:p>
        </w:tc>
        <w:tc>
          <w:tcPr>
            <w:tcW w:w="2019" w:type="dxa"/>
            <w:vAlign w:val="center"/>
          </w:tcPr>
          <w:p w:rsidR="00F73E33" w:rsidRPr="008638E6" w:rsidRDefault="00F73E33" w:rsidP="00F73E33">
            <w:pPr>
              <w:jc w:val="center"/>
            </w:pPr>
            <w:r w:rsidRPr="008638E6">
              <w:t>11,54 Гкал/час</w:t>
            </w:r>
          </w:p>
        </w:tc>
      </w:tr>
      <w:tr w:rsidR="00F73E33" w:rsidRPr="006368A9" w:rsidTr="004C2386">
        <w:trPr>
          <w:jc w:val="center"/>
        </w:trPr>
        <w:tc>
          <w:tcPr>
            <w:tcW w:w="729" w:type="dxa"/>
            <w:vAlign w:val="center"/>
          </w:tcPr>
          <w:p w:rsidR="00F73E33" w:rsidRPr="006368A9" w:rsidRDefault="008638E6" w:rsidP="00F73E33">
            <w:pPr>
              <w:jc w:val="center"/>
            </w:pPr>
            <w:r>
              <w:t>10</w:t>
            </w:r>
          </w:p>
        </w:tc>
        <w:tc>
          <w:tcPr>
            <w:tcW w:w="2892" w:type="dxa"/>
            <w:vAlign w:val="center"/>
          </w:tcPr>
          <w:p w:rsidR="00F73E33" w:rsidRPr="008638E6" w:rsidRDefault="00F73E33" w:rsidP="00F73E33">
            <w:pPr>
              <w:jc w:val="center"/>
            </w:pPr>
            <w:r w:rsidRPr="008638E6">
              <w:t>Объект электроснабжения</w:t>
            </w:r>
          </w:p>
        </w:tc>
        <w:tc>
          <w:tcPr>
            <w:tcW w:w="3436" w:type="dxa"/>
            <w:vAlign w:val="center"/>
          </w:tcPr>
          <w:p w:rsidR="00F73E33" w:rsidRPr="008638E6" w:rsidRDefault="00F73E33" w:rsidP="00F73E33">
            <w:pPr>
              <w:jc w:val="center"/>
            </w:pPr>
            <w:r w:rsidRPr="008638E6">
              <w:t>Трансформаторная подстанция 10/0,4 кВ</w:t>
            </w:r>
          </w:p>
        </w:tc>
        <w:tc>
          <w:tcPr>
            <w:tcW w:w="2019" w:type="dxa"/>
            <w:vAlign w:val="center"/>
          </w:tcPr>
          <w:p w:rsidR="00F73E33" w:rsidRPr="008638E6" w:rsidRDefault="008638E6" w:rsidP="00F73E33">
            <w:pPr>
              <w:jc w:val="center"/>
            </w:pPr>
            <w:r w:rsidRPr="008638E6">
              <w:t>4 объекта</w:t>
            </w:r>
          </w:p>
        </w:tc>
      </w:tr>
      <w:tr w:rsidR="008638E6" w:rsidRPr="006368A9" w:rsidTr="004C2386">
        <w:trPr>
          <w:jc w:val="center"/>
        </w:trPr>
        <w:tc>
          <w:tcPr>
            <w:tcW w:w="729" w:type="dxa"/>
            <w:vAlign w:val="center"/>
          </w:tcPr>
          <w:p w:rsidR="008638E6" w:rsidRDefault="008638E6" w:rsidP="00F73E33">
            <w:pPr>
              <w:jc w:val="center"/>
            </w:pPr>
            <w:r>
              <w:t>11</w:t>
            </w:r>
          </w:p>
        </w:tc>
        <w:tc>
          <w:tcPr>
            <w:tcW w:w="2892" w:type="dxa"/>
            <w:vAlign w:val="center"/>
          </w:tcPr>
          <w:p w:rsidR="008638E6" w:rsidRPr="003E6E5C" w:rsidRDefault="008638E6" w:rsidP="00F73E33">
            <w:pPr>
              <w:jc w:val="center"/>
            </w:pPr>
            <w:r>
              <w:t xml:space="preserve">Объект </w:t>
            </w:r>
            <w:r w:rsidR="003E6E5C">
              <w:t xml:space="preserve">водоотведения </w:t>
            </w:r>
          </w:p>
        </w:tc>
        <w:tc>
          <w:tcPr>
            <w:tcW w:w="3436" w:type="dxa"/>
            <w:vAlign w:val="center"/>
          </w:tcPr>
          <w:p w:rsidR="008638E6" w:rsidRPr="003E6E5C" w:rsidRDefault="003E6E5C" w:rsidP="00F73E33">
            <w:pPr>
              <w:jc w:val="center"/>
              <w:rPr>
                <w:lang w:val="en-US"/>
              </w:rPr>
            </w:pPr>
            <w:r w:rsidRPr="003E6E5C">
              <w:rPr>
                <w:lang w:val="en-US"/>
              </w:rPr>
              <w:t>Канализационная насосная станция (КНС)</w:t>
            </w:r>
          </w:p>
        </w:tc>
        <w:tc>
          <w:tcPr>
            <w:tcW w:w="2019" w:type="dxa"/>
            <w:vAlign w:val="center"/>
          </w:tcPr>
          <w:p w:rsidR="008638E6" w:rsidRPr="008638E6" w:rsidRDefault="003E6E5C" w:rsidP="00F73E33">
            <w:pPr>
              <w:jc w:val="center"/>
            </w:pPr>
            <w:r>
              <w:t>1 объект</w:t>
            </w:r>
          </w:p>
        </w:tc>
      </w:tr>
      <w:tr w:rsidR="003E6E5C" w:rsidRPr="006368A9" w:rsidTr="004C2386">
        <w:trPr>
          <w:jc w:val="center"/>
        </w:trPr>
        <w:tc>
          <w:tcPr>
            <w:tcW w:w="729" w:type="dxa"/>
            <w:vAlign w:val="center"/>
          </w:tcPr>
          <w:p w:rsidR="003E6E5C" w:rsidRDefault="003E6E5C" w:rsidP="00F73E33">
            <w:pPr>
              <w:jc w:val="center"/>
            </w:pPr>
            <w:r>
              <w:t>12</w:t>
            </w:r>
          </w:p>
        </w:tc>
        <w:tc>
          <w:tcPr>
            <w:tcW w:w="2892" w:type="dxa"/>
            <w:vAlign w:val="center"/>
          </w:tcPr>
          <w:p w:rsidR="003E6E5C" w:rsidRDefault="003E6E5C" w:rsidP="00F73E33">
            <w:pPr>
              <w:jc w:val="center"/>
            </w:pPr>
            <w:r>
              <w:t>Объект водоотведения</w:t>
            </w:r>
          </w:p>
        </w:tc>
        <w:tc>
          <w:tcPr>
            <w:tcW w:w="3436" w:type="dxa"/>
            <w:vAlign w:val="center"/>
          </w:tcPr>
          <w:p w:rsidR="003E6E5C" w:rsidRPr="003E6E5C" w:rsidRDefault="003E6E5C" w:rsidP="00F73E33">
            <w:pPr>
              <w:jc w:val="center"/>
              <w:rPr>
                <w:lang w:val="en-US"/>
              </w:rPr>
            </w:pPr>
            <w:r w:rsidRPr="003E6E5C">
              <w:rPr>
                <w:lang w:val="en-US"/>
              </w:rPr>
              <w:t>Очистные сооружения дождевой канализации</w:t>
            </w:r>
          </w:p>
        </w:tc>
        <w:tc>
          <w:tcPr>
            <w:tcW w:w="2019" w:type="dxa"/>
            <w:vAlign w:val="center"/>
          </w:tcPr>
          <w:p w:rsidR="003E6E5C" w:rsidRDefault="003E6E5C" w:rsidP="00F73E33">
            <w:pPr>
              <w:jc w:val="center"/>
            </w:pPr>
            <w:r>
              <w:t>1 объект</w:t>
            </w:r>
          </w:p>
        </w:tc>
      </w:tr>
    </w:tbl>
    <w:p w:rsidR="004C2386" w:rsidRDefault="004C2386" w:rsidP="00A377E7">
      <w:pPr>
        <w:pStyle w:val="1"/>
        <w:rPr>
          <w:rFonts w:ascii="Times New Roman" w:hAnsi="Times New Roman"/>
          <w:sz w:val="26"/>
          <w:szCs w:val="26"/>
        </w:rPr>
      </w:pPr>
      <w:bookmarkStart w:id="8" w:name="_Toc45004672"/>
    </w:p>
    <w:p w:rsidR="004C2386" w:rsidRDefault="004C2386">
      <w:pPr>
        <w:spacing w:after="200" w:line="276" w:lineRule="auto"/>
        <w:rPr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380E6A" w:rsidRPr="004C2386" w:rsidRDefault="00380E6A" w:rsidP="00A377E7">
      <w:pPr>
        <w:pStyle w:val="1"/>
        <w:rPr>
          <w:rFonts w:ascii="Times New Roman" w:hAnsi="Times New Roman"/>
          <w:sz w:val="28"/>
          <w:szCs w:val="28"/>
        </w:rPr>
      </w:pPr>
      <w:r w:rsidRPr="004C2386">
        <w:rPr>
          <w:rFonts w:ascii="Times New Roman" w:hAnsi="Times New Roman"/>
          <w:sz w:val="28"/>
          <w:szCs w:val="28"/>
        </w:rPr>
        <w:lastRenderedPageBreak/>
        <w:t>4. Характеристика планируемого развития территории, в том числе плотности и параметров застройки территории</w:t>
      </w:r>
      <w:bookmarkEnd w:id="8"/>
    </w:p>
    <w:p w:rsidR="00380E6A" w:rsidRPr="004C2386" w:rsidRDefault="00380E6A" w:rsidP="00380E6A">
      <w:pPr>
        <w:jc w:val="both"/>
        <w:rPr>
          <w:sz w:val="28"/>
          <w:szCs w:val="28"/>
        </w:rPr>
      </w:pPr>
    </w:p>
    <w:p w:rsidR="004C2386" w:rsidRPr="004C2386" w:rsidRDefault="004C2386" w:rsidP="004C2386">
      <w:pPr>
        <w:ind w:firstLine="708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Территория разработки документации по планировке территории установлена приказом о разработке.</w:t>
      </w:r>
    </w:p>
    <w:p w:rsidR="004C2386" w:rsidRPr="004C2386" w:rsidRDefault="004C2386" w:rsidP="004C2386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Территория граничит на север</w:t>
      </w:r>
      <w:r w:rsidR="003E6E5C">
        <w:rPr>
          <w:sz w:val="28"/>
          <w:szCs w:val="28"/>
        </w:rPr>
        <w:t>е</w:t>
      </w:r>
      <w:r w:rsidRPr="004C2386">
        <w:rPr>
          <w:sz w:val="28"/>
          <w:szCs w:val="28"/>
        </w:rPr>
        <w:t xml:space="preserve"> с городом Новосибирском</w:t>
      </w:r>
      <w:r w:rsidR="003E6E5C">
        <w:rPr>
          <w:sz w:val="28"/>
          <w:szCs w:val="28"/>
        </w:rPr>
        <w:t xml:space="preserve">. </w:t>
      </w:r>
      <w:r w:rsidRPr="004C2386">
        <w:rPr>
          <w:sz w:val="28"/>
          <w:szCs w:val="28"/>
        </w:rPr>
        <w:t>С западной стороны</w:t>
      </w:r>
      <w:r w:rsidR="003E6E5C">
        <w:rPr>
          <w:sz w:val="28"/>
          <w:szCs w:val="28"/>
        </w:rPr>
        <w:t xml:space="preserve"> в 1 километре от проектируемой территории </w:t>
      </w:r>
      <w:r w:rsidRPr="004C2386">
        <w:rPr>
          <w:sz w:val="28"/>
          <w:szCs w:val="28"/>
        </w:rPr>
        <w:t xml:space="preserve">проходит автомобильная дорога общего пользования </w:t>
      </w:r>
      <w:r w:rsidR="003E6E5C">
        <w:rPr>
          <w:sz w:val="28"/>
          <w:szCs w:val="28"/>
        </w:rPr>
        <w:t>межмуниципального</w:t>
      </w:r>
      <w:r w:rsidRPr="004C2386">
        <w:rPr>
          <w:sz w:val="28"/>
          <w:szCs w:val="28"/>
        </w:rPr>
        <w:t xml:space="preserve"> значения –</w:t>
      </w:r>
      <w:r w:rsidR="003E6E5C" w:rsidRPr="003E6E5C">
        <w:rPr>
          <w:sz w:val="28"/>
          <w:szCs w:val="28"/>
        </w:rPr>
        <w:t>50 ОП МЗ 50Н-2128</w:t>
      </w:r>
      <w:r w:rsidR="003E6E5C">
        <w:rPr>
          <w:sz w:val="28"/>
          <w:szCs w:val="28"/>
        </w:rPr>
        <w:t xml:space="preserve"> «</w:t>
      </w:r>
      <w:r w:rsidR="003E6E5C" w:rsidRPr="003E6E5C">
        <w:rPr>
          <w:sz w:val="28"/>
          <w:szCs w:val="28"/>
        </w:rPr>
        <w:t xml:space="preserve">Новосибирск </w:t>
      </w:r>
      <w:r w:rsidR="003E6E5C">
        <w:rPr>
          <w:sz w:val="28"/>
          <w:szCs w:val="28"/>
        </w:rPr>
        <w:t>–</w:t>
      </w:r>
      <w:r w:rsidR="003E6E5C" w:rsidRPr="003E6E5C">
        <w:rPr>
          <w:sz w:val="28"/>
          <w:szCs w:val="28"/>
        </w:rPr>
        <w:t xml:space="preserve"> Тулинский</w:t>
      </w:r>
      <w:r w:rsidR="003E6E5C">
        <w:rPr>
          <w:sz w:val="28"/>
          <w:szCs w:val="28"/>
        </w:rPr>
        <w:t>»</w:t>
      </w:r>
      <w:r w:rsidRPr="004C2386">
        <w:rPr>
          <w:sz w:val="28"/>
          <w:szCs w:val="28"/>
        </w:rPr>
        <w:t>. Площадь территории разработки документации по планировке территории составляет</w:t>
      </w:r>
      <w:r w:rsidR="003E6E5C" w:rsidRPr="003E6E5C">
        <w:rPr>
          <w:sz w:val="28"/>
          <w:szCs w:val="28"/>
        </w:rPr>
        <w:t>100</w:t>
      </w:r>
      <w:r w:rsidR="003E6E5C">
        <w:rPr>
          <w:sz w:val="28"/>
          <w:szCs w:val="28"/>
        </w:rPr>
        <w:t>,3 га.</w:t>
      </w:r>
    </w:p>
    <w:p w:rsidR="004C2386" w:rsidRPr="003E6E5C" w:rsidRDefault="004C2386" w:rsidP="003E6E5C">
      <w:pPr>
        <w:pStyle w:val="2"/>
        <w:numPr>
          <w:ilvl w:val="1"/>
          <w:numId w:val="12"/>
        </w:numPr>
        <w:rPr>
          <w:b/>
        </w:rPr>
      </w:pPr>
      <w:r w:rsidRPr="003E6E5C">
        <w:rPr>
          <w:b/>
        </w:rPr>
        <w:t>Плотность и параметры</w:t>
      </w:r>
      <w:r w:rsidRPr="003E6E5C">
        <w:rPr>
          <w:rStyle w:val="afff"/>
        </w:rPr>
        <w:footnoteReference w:id="1"/>
      </w:r>
      <w:r w:rsidRPr="003E6E5C">
        <w:rPr>
          <w:b/>
        </w:rPr>
        <w:t xml:space="preserve"> застройки территории</w:t>
      </w:r>
    </w:p>
    <w:p w:rsidR="003E6E5C" w:rsidRDefault="004C2386" w:rsidP="003E6E5C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плотность застройки территории – 1</w:t>
      </w:r>
      <w:r w:rsidR="00F73E33" w:rsidRPr="003E6E5C">
        <w:rPr>
          <w:rFonts w:ascii="Times New Roman" w:hAnsi="Times New Roman"/>
          <w:sz w:val="28"/>
          <w:szCs w:val="28"/>
        </w:rPr>
        <w:t>0,0</w:t>
      </w:r>
      <w:r w:rsidRPr="003E6E5C">
        <w:rPr>
          <w:rFonts w:ascii="Times New Roman" w:hAnsi="Times New Roman"/>
          <w:sz w:val="28"/>
          <w:szCs w:val="28"/>
        </w:rPr>
        <w:t xml:space="preserve"> тыс. кв.м /га;</w:t>
      </w:r>
    </w:p>
    <w:p w:rsidR="004C2386" w:rsidRPr="003E6E5C" w:rsidRDefault="004C2386" w:rsidP="003E6E5C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 xml:space="preserve">плотность населения – </w:t>
      </w:r>
      <w:r w:rsidR="00F73E33" w:rsidRPr="003E6E5C">
        <w:rPr>
          <w:rFonts w:ascii="Times New Roman" w:hAnsi="Times New Roman"/>
          <w:sz w:val="28"/>
          <w:szCs w:val="28"/>
        </w:rPr>
        <w:t>420</w:t>
      </w:r>
      <w:r w:rsidRPr="003E6E5C">
        <w:rPr>
          <w:rFonts w:ascii="Times New Roman" w:hAnsi="Times New Roman"/>
          <w:sz w:val="28"/>
          <w:szCs w:val="28"/>
        </w:rPr>
        <w:t xml:space="preserve"> чел</w:t>
      </w:r>
      <w:r w:rsidR="00E0018F" w:rsidRPr="003E6E5C">
        <w:rPr>
          <w:rFonts w:ascii="Times New Roman" w:hAnsi="Times New Roman"/>
          <w:sz w:val="28"/>
          <w:szCs w:val="28"/>
        </w:rPr>
        <w:t>.</w:t>
      </w:r>
      <w:r w:rsidRPr="003E6E5C">
        <w:rPr>
          <w:rFonts w:ascii="Times New Roman" w:hAnsi="Times New Roman"/>
          <w:sz w:val="28"/>
          <w:szCs w:val="28"/>
        </w:rPr>
        <w:t>/га.</w:t>
      </w:r>
    </w:p>
    <w:p w:rsidR="004C2386" w:rsidRPr="004C2386" w:rsidRDefault="004C2386" w:rsidP="004C2386">
      <w:pPr>
        <w:pStyle w:val="af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E5C" w:rsidRDefault="003E6E5C" w:rsidP="004C2386">
      <w:pPr>
        <w:pStyle w:val="af0"/>
        <w:spacing w:after="0"/>
        <w:rPr>
          <w:rFonts w:ascii="Times New Roman" w:hAnsi="Times New Roman"/>
          <w:sz w:val="28"/>
          <w:szCs w:val="28"/>
        </w:rPr>
      </w:pPr>
    </w:p>
    <w:p w:rsidR="003E6E5C" w:rsidRDefault="003E6E5C" w:rsidP="003E6E5C">
      <w:pPr>
        <w:pStyle w:val="af0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и многоэтажной жилой застройки:</w:t>
      </w:r>
    </w:p>
    <w:p w:rsidR="003E6E5C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минимальный размер земельного участка – 0,25 га;</w:t>
      </w:r>
    </w:p>
    <w:p w:rsidR="003E6E5C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максимальный размер земельного участка – 250,0 га;</w:t>
      </w:r>
    </w:p>
    <w:p w:rsidR="003E6E5C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минимальная этажность – 9;</w:t>
      </w:r>
    </w:p>
    <w:p w:rsidR="003E6E5C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максимальная этажность – 25;</w:t>
      </w:r>
    </w:p>
    <w:p w:rsidR="003E6E5C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E6E5C">
        <w:rPr>
          <w:rFonts w:ascii="Times New Roman" w:hAnsi="Times New Roman"/>
          <w:sz w:val="28"/>
          <w:szCs w:val="28"/>
        </w:rPr>
        <w:t>минимальный процент застройки – 5%;</w:t>
      </w:r>
    </w:p>
    <w:p w:rsidR="003E3316" w:rsidRPr="00F24B3F" w:rsidRDefault="003E6E5C" w:rsidP="003E6E5C">
      <w:pPr>
        <w:pStyle w:val="af0"/>
        <w:numPr>
          <w:ilvl w:val="0"/>
          <w:numId w:val="11"/>
        </w:numPr>
        <w:spacing w:after="0" w:line="240" w:lineRule="auto"/>
        <w:rPr>
          <w:sz w:val="28"/>
          <w:szCs w:val="28"/>
        </w:rPr>
        <w:sectPr w:rsidR="003E3316" w:rsidRPr="00F24B3F" w:rsidSect="003243EF">
          <w:headerReference w:type="even" r:id="rId12"/>
          <w:headerReference w:type="default" r:id="rId13"/>
          <w:footerReference w:type="even" r:id="rId14"/>
          <w:headerReference w:type="first" r:id="rId15"/>
          <w:pgSz w:w="11906" w:h="16838" w:code="9"/>
          <w:pgMar w:top="1134" w:right="567" w:bottom="1134" w:left="1418" w:header="709" w:footer="709" w:gutter="0"/>
          <w:pgNumType w:start="3"/>
          <w:cols w:space="708"/>
          <w:docGrid w:linePitch="381"/>
        </w:sectPr>
      </w:pPr>
      <w:r w:rsidRPr="003E6E5C">
        <w:rPr>
          <w:rFonts w:ascii="Times New Roman" w:hAnsi="Times New Roman"/>
          <w:sz w:val="28"/>
          <w:szCs w:val="28"/>
        </w:rPr>
        <w:t xml:space="preserve">максимальный процент застройки – 30%. </w:t>
      </w:r>
    </w:p>
    <w:p w:rsidR="004C2386" w:rsidRPr="00D51A6A" w:rsidRDefault="004C2386" w:rsidP="004C2386">
      <w:pPr>
        <w:pStyle w:val="Default"/>
        <w:ind w:firstLine="708"/>
        <w:jc w:val="both"/>
        <w:rPr>
          <w:sz w:val="28"/>
          <w:szCs w:val="28"/>
        </w:rPr>
      </w:pPr>
      <w:r w:rsidRPr="00D51A6A">
        <w:rPr>
          <w:sz w:val="28"/>
          <w:szCs w:val="28"/>
        </w:rPr>
        <w:lastRenderedPageBreak/>
        <w:t xml:space="preserve">В границах территории проектирования расположены земельные участки их принадлежность в составе территории проектирования к определенной функциональной зоне согласно генеральному плану, и территориальной зоне в соответствии с Правилами землепользования и застройки </w:t>
      </w:r>
      <w:r w:rsidR="003E6E5C">
        <w:rPr>
          <w:sz w:val="28"/>
          <w:szCs w:val="28"/>
        </w:rPr>
        <w:t>Верх-Тулинского</w:t>
      </w:r>
      <w:r w:rsidRPr="00D51A6A">
        <w:rPr>
          <w:sz w:val="28"/>
          <w:szCs w:val="28"/>
        </w:rPr>
        <w:t xml:space="preserve"> сельсовета Новосибирского района Новосибирской области, утвержденными приказом министерства строительства Новосибирской области от </w:t>
      </w:r>
      <w:r w:rsidR="003E6E5C" w:rsidRPr="003E6E5C">
        <w:rPr>
          <w:sz w:val="28"/>
          <w:szCs w:val="28"/>
        </w:rPr>
        <w:t>06.08.2020 года № 436 «О внесении изменений в Правила землепользования и застройки Верх-Тулинского сельсовета Новосибирского района Новосибирской области»</w:t>
      </w:r>
      <w:r w:rsidRPr="00D51A6A">
        <w:rPr>
          <w:sz w:val="28"/>
          <w:szCs w:val="28"/>
        </w:rPr>
        <w:t xml:space="preserve"> (далее – правила землепользования и застройки, ПЗЗ),  отраженные в Таблице № 2.</w:t>
      </w:r>
    </w:p>
    <w:p w:rsidR="00380E6A" w:rsidRPr="00D51A6A" w:rsidRDefault="004C2386" w:rsidP="00380E6A">
      <w:pPr>
        <w:jc w:val="right"/>
        <w:rPr>
          <w:sz w:val="28"/>
          <w:szCs w:val="28"/>
        </w:rPr>
      </w:pPr>
      <w:r w:rsidRPr="00D51A6A">
        <w:rPr>
          <w:sz w:val="28"/>
          <w:szCs w:val="28"/>
        </w:rPr>
        <w:t>Таблица № 2</w:t>
      </w:r>
    </w:p>
    <w:p w:rsidR="00380E6A" w:rsidRPr="00D51A6A" w:rsidRDefault="00380E6A" w:rsidP="00380E6A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 xml:space="preserve">Земельные участки и их принадлежность к функциональным зонам и </w:t>
      </w:r>
    </w:p>
    <w:p w:rsidR="00380E6A" w:rsidRDefault="00380E6A" w:rsidP="00380E6A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>территориальным зонам в границах территории проектирования</w:t>
      </w:r>
    </w:p>
    <w:p w:rsidR="003E6E5C" w:rsidRDefault="003E6E5C" w:rsidP="00380E6A">
      <w:pPr>
        <w:jc w:val="center"/>
        <w:rPr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186"/>
        <w:gridCol w:w="1641"/>
        <w:gridCol w:w="2125"/>
        <w:gridCol w:w="2695"/>
        <w:gridCol w:w="2836"/>
        <w:gridCol w:w="2692"/>
      </w:tblGrid>
      <w:tr w:rsidR="003E6E5C" w:rsidRPr="00F24B3F" w:rsidTr="004D37C3">
        <w:trPr>
          <w:trHeight w:val="1182"/>
          <w:tblHeader/>
        </w:trPr>
        <w:tc>
          <w:tcPr>
            <w:tcW w:w="371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Площадь земельного участка, кв.м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Категория земель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Вид р</w:t>
            </w:r>
            <w:r w:rsidRPr="00F24B3F">
              <w:rPr>
                <w:rFonts w:eastAsia="Calibri"/>
                <w:b/>
                <w:sz w:val="22"/>
                <w:szCs w:val="22"/>
              </w:rPr>
              <w:t>азрешенно</w:t>
            </w:r>
            <w:r>
              <w:rPr>
                <w:rFonts w:eastAsia="Calibri"/>
                <w:b/>
                <w:sz w:val="22"/>
                <w:szCs w:val="22"/>
              </w:rPr>
              <w:t>го использования</w:t>
            </w:r>
          </w:p>
        </w:tc>
        <w:tc>
          <w:tcPr>
            <w:tcW w:w="926" w:type="pct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Функциональная зона по генеральному плану</w:t>
            </w:r>
          </w:p>
        </w:tc>
        <w:tc>
          <w:tcPr>
            <w:tcW w:w="879" w:type="pct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Территориальная зона по ПЗЗ</w:t>
            </w:r>
          </w:p>
        </w:tc>
      </w:tr>
      <w:tr w:rsidR="003E6E5C" w:rsidRPr="00F24B3F" w:rsidTr="004D37C3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926" w:type="pct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879" w:type="pct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4B3F">
              <w:rPr>
                <w:rFonts w:eastAsia="Calibri"/>
                <w:b/>
                <w:sz w:val="22"/>
                <w:szCs w:val="22"/>
              </w:rPr>
              <w:t>7</w:t>
            </w:r>
          </w:p>
        </w:tc>
      </w:tr>
      <w:tr w:rsidR="003E6E5C" w:rsidRPr="00F24B3F" w:rsidTr="004D37C3">
        <w:trPr>
          <w:tblHeader/>
        </w:trPr>
        <w:tc>
          <w:tcPr>
            <w:tcW w:w="371" w:type="pct"/>
            <w:shd w:val="clear" w:color="auto" w:fill="auto"/>
            <w:vAlign w:val="center"/>
          </w:tcPr>
          <w:p w:rsidR="003E6E5C" w:rsidRPr="00F24B3F" w:rsidRDefault="003E6E5C" w:rsidP="004D37C3">
            <w:pPr>
              <w:pStyle w:val="af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3E6E5C" w:rsidRPr="003E6E5C" w:rsidRDefault="003E6E5C" w:rsidP="004D37C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E6E5C">
              <w:rPr>
                <w:rFonts w:eastAsia="Calibri"/>
                <w:sz w:val="22"/>
                <w:szCs w:val="22"/>
              </w:rPr>
              <w:t>54:19:062301:30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3E6E5C" w:rsidRPr="003E6E5C" w:rsidRDefault="003E6E5C" w:rsidP="004D37C3">
            <w:pPr>
              <w:jc w:val="center"/>
              <w:rPr>
                <w:rFonts w:eastAsia="Calibri"/>
                <w:sz w:val="22"/>
                <w:szCs w:val="22"/>
              </w:rPr>
            </w:pPr>
            <w:r w:rsidRPr="003E6E5C">
              <w:rPr>
                <w:rFonts w:eastAsia="Calibri"/>
                <w:sz w:val="22"/>
                <w:szCs w:val="22"/>
              </w:rPr>
              <w:t>1 003 360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E6E5C" w:rsidRPr="003E6E5C" w:rsidRDefault="003E6E5C" w:rsidP="004D37C3">
            <w:pPr>
              <w:jc w:val="center"/>
              <w:rPr>
                <w:rFonts w:eastAsia="Calibri"/>
                <w:sz w:val="22"/>
                <w:szCs w:val="22"/>
              </w:rPr>
            </w:pPr>
            <w:r w:rsidRPr="003E6E5C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3E6E5C" w:rsidRPr="003E6E5C" w:rsidRDefault="003E6E5C" w:rsidP="004D37C3">
            <w:pPr>
              <w:jc w:val="center"/>
              <w:rPr>
                <w:rFonts w:eastAsia="Calibri"/>
                <w:sz w:val="22"/>
                <w:szCs w:val="22"/>
              </w:rPr>
            </w:pPr>
            <w:r w:rsidRPr="003E6E5C">
              <w:rPr>
                <w:rFonts w:eastAsia="Calibri"/>
                <w:sz w:val="22"/>
                <w:szCs w:val="22"/>
              </w:rPr>
              <w:t>Для иных видов использования, характерных для населенных пунктов</w:t>
            </w:r>
          </w:p>
        </w:tc>
        <w:tc>
          <w:tcPr>
            <w:tcW w:w="926" w:type="pct"/>
            <w:vAlign w:val="center"/>
          </w:tcPr>
          <w:p w:rsidR="003E6E5C" w:rsidRPr="003E6E5C" w:rsidRDefault="003E6E5C" w:rsidP="004D37C3">
            <w:pPr>
              <w:jc w:val="center"/>
              <w:rPr>
                <w:rFonts w:eastAsia="Calibri"/>
                <w:sz w:val="22"/>
                <w:szCs w:val="22"/>
              </w:rPr>
            </w:pPr>
            <w:r w:rsidRPr="003E6E5C">
              <w:rPr>
                <w:rFonts w:eastAsia="Calibri"/>
                <w:sz w:val="22"/>
                <w:szCs w:val="22"/>
              </w:rPr>
              <w:t>Зона смешанной и общественно-деловой застройки</w:t>
            </w:r>
          </w:p>
        </w:tc>
        <w:tc>
          <w:tcPr>
            <w:tcW w:w="879" w:type="pct"/>
            <w:vAlign w:val="center"/>
          </w:tcPr>
          <w:p w:rsidR="003E6E5C" w:rsidRPr="00F24B3F" w:rsidRDefault="003E6E5C" w:rsidP="004D37C3">
            <w:pPr>
              <w:jc w:val="center"/>
              <w:rPr>
                <w:rFonts w:eastAsia="Calibri"/>
                <w:sz w:val="22"/>
                <w:szCs w:val="22"/>
              </w:rPr>
            </w:pPr>
            <w:r w:rsidRPr="003E6E5C">
              <w:rPr>
                <w:rFonts w:eastAsia="Calibri"/>
                <w:sz w:val="22"/>
                <w:szCs w:val="22"/>
              </w:rPr>
              <w:t>Зона смешанной и общественно-деловой застройки</w:t>
            </w:r>
            <w:r>
              <w:rPr>
                <w:rFonts w:eastAsia="Calibri"/>
                <w:sz w:val="22"/>
                <w:szCs w:val="22"/>
              </w:rPr>
              <w:t xml:space="preserve"> в границах земель населенных пунктов (нЖсод)</w:t>
            </w:r>
          </w:p>
        </w:tc>
      </w:tr>
    </w:tbl>
    <w:p w:rsidR="00380E6A" w:rsidRPr="00F24B3F" w:rsidRDefault="00380E6A" w:rsidP="00380E6A">
      <w:pPr>
        <w:jc w:val="center"/>
        <w:rPr>
          <w:sz w:val="26"/>
          <w:szCs w:val="26"/>
        </w:rPr>
      </w:pPr>
    </w:p>
    <w:p w:rsidR="00E31D3C" w:rsidRPr="00F24B3F" w:rsidRDefault="00E31D3C" w:rsidP="00380E6A">
      <w:pPr>
        <w:ind w:firstLine="709"/>
        <w:jc w:val="both"/>
        <w:rPr>
          <w:sz w:val="28"/>
          <w:szCs w:val="28"/>
        </w:rPr>
      </w:pPr>
    </w:p>
    <w:p w:rsidR="0068310C" w:rsidRPr="00F24B3F" w:rsidRDefault="0068310C" w:rsidP="00380E6A">
      <w:pPr>
        <w:ind w:firstLine="709"/>
        <w:jc w:val="both"/>
        <w:rPr>
          <w:sz w:val="28"/>
          <w:szCs w:val="28"/>
        </w:rPr>
        <w:sectPr w:rsidR="0068310C" w:rsidRPr="00F24B3F" w:rsidSect="00607081">
          <w:footerReference w:type="default" r:id="rId16"/>
          <w:pgSz w:w="16838" w:h="11906" w:orient="landscape" w:code="9"/>
          <w:pgMar w:top="567" w:right="1134" w:bottom="1418" w:left="1134" w:header="709" w:footer="709" w:gutter="0"/>
          <w:pgNumType w:start="8"/>
          <w:cols w:space="708"/>
          <w:docGrid w:linePitch="381"/>
        </w:sectPr>
      </w:pP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lastRenderedPageBreak/>
        <w:t>Документация по планировке территории включает в себя описание основных направлений градостроительного развития территории, а также решения по выделению элементов планировочной структуры, установлению границ земельных участков, установлению границ зон планируемого размещения объектов капитального строительства.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Виды разрешенного использования земельных участков и объектов капитального строительства в пределах проектируемой территории в соответствии с правилами землепользования и застройки, представлены в Таблице № </w:t>
      </w:r>
      <w:r>
        <w:rPr>
          <w:sz w:val="28"/>
          <w:szCs w:val="28"/>
        </w:rPr>
        <w:t>4</w:t>
      </w:r>
      <w:r w:rsidRPr="00193FE2">
        <w:rPr>
          <w:sz w:val="28"/>
          <w:szCs w:val="28"/>
        </w:rPr>
        <w:t>.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Градостроительное развитие территории связано с формированием инфраструктуры для обслуживания и эксплуатации планируемых общественных объектов, посредством: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 xml:space="preserve">- формирования новых элементов улично-дорожной сети, имеющих выходы на существующие дороги; 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- инженерной подготовки территории, ее защиты от паводковых вод и проведения вертикальной планировки;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- размещения инженерных объектов.</w:t>
      </w:r>
    </w:p>
    <w:p w:rsidR="004C2386" w:rsidRPr="00193FE2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Красные линии установлены и закоординированны в соответствии с системой координат, используемой для ведения Единого государственного реестра недвижимости в границах проекта планировки территории с учетом существующих земельных участков, сведения о которых внесены в Единый государственный реестр недвижимости. Красные линии проекта планировки территории представлены на Схеме № 1.</w:t>
      </w:r>
    </w:p>
    <w:p w:rsidR="004C2386" w:rsidRDefault="004C2386" w:rsidP="004C2386">
      <w:pPr>
        <w:ind w:firstLine="709"/>
        <w:jc w:val="both"/>
        <w:rPr>
          <w:sz w:val="28"/>
          <w:szCs w:val="28"/>
        </w:rPr>
      </w:pPr>
      <w:r w:rsidRPr="00193FE2">
        <w:rPr>
          <w:sz w:val="28"/>
          <w:szCs w:val="28"/>
        </w:rPr>
        <w:t>Система координат местная Новосибирской области действует на территории Новосибирской области на основании постановления Правительства Новосибирской области от 28.12.2011 № 608-п «О введении в действие местной системы координат Новосибирской области» (далее – местная система координат Новосибирской области – МСК НСО).</w:t>
      </w:r>
    </w:p>
    <w:p w:rsidR="00380E6A" w:rsidRPr="00F24B3F" w:rsidRDefault="00380E6A" w:rsidP="00380E6A">
      <w:pPr>
        <w:rPr>
          <w:sz w:val="28"/>
          <w:szCs w:val="28"/>
        </w:rPr>
      </w:pPr>
    </w:p>
    <w:p w:rsidR="00380E6A" w:rsidRPr="00F24B3F" w:rsidRDefault="00380E6A" w:rsidP="00380E6A">
      <w:pPr>
        <w:rPr>
          <w:sz w:val="28"/>
          <w:szCs w:val="28"/>
        </w:rPr>
        <w:sectPr w:rsidR="00380E6A" w:rsidRPr="00F24B3F" w:rsidSect="00C16376">
          <w:pgSz w:w="11906" w:h="16838" w:code="9"/>
          <w:pgMar w:top="1134" w:right="707" w:bottom="1134" w:left="1134" w:header="709" w:footer="709" w:gutter="0"/>
          <w:pgNumType w:start="200"/>
          <w:cols w:space="708"/>
          <w:docGrid w:linePitch="381"/>
        </w:sectPr>
      </w:pPr>
    </w:p>
    <w:p w:rsidR="00380E6A" w:rsidRPr="00D51A6A" w:rsidRDefault="004C2386" w:rsidP="00380E6A">
      <w:pPr>
        <w:ind w:firstLine="709"/>
        <w:jc w:val="right"/>
        <w:rPr>
          <w:sz w:val="28"/>
          <w:szCs w:val="26"/>
        </w:rPr>
      </w:pPr>
      <w:r w:rsidRPr="00D51A6A">
        <w:rPr>
          <w:sz w:val="28"/>
          <w:szCs w:val="26"/>
        </w:rPr>
        <w:lastRenderedPageBreak/>
        <w:t>Таблица № 3</w:t>
      </w:r>
    </w:p>
    <w:p w:rsidR="00380E6A" w:rsidRPr="00D51A6A" w:rsidRDefault="00380E6A" w:rsidP="00380E6A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Перечень координат характерных точек красных линий</w:t>
      </w:r>
    </w:p>
    <w:p w:rsidR="009C3773" w:rsidRDefault="00380E6A" w:rsidP="003E6E5C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(местная система координат Новосибирской области –  МСК НСО)</w:t>
      </w:r>
    </w:p>
    <w:p w:rsidR="003E6E5C" w:rsidRDefault="003E6E5C" w:rsidP="003E6E5C">
      <w:pPr>
        <w:jc w:val="center"/>
        <w:rPr>
          <w:color w:val="000000"/>
        </w:rPr>
      </w:pPr>
    </w:p>
    <w:p w:rsidR="003E6E5C" w:rsidRPr="00F24B3F" w:rsidRDefault="003E6E5C" w:rsidP="003E6E5C">
      <w:pPr>
        <w:jc w:val="center"/>
        <w:rPr>
          <w:color w:val="000000"/>
        </w:rPr>
        <w:sectPr w:rsidR="003E6E5C" w:rsidRPr="00F24B3F" w:rsidSect="00380E6A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6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559"/>
        <w:gridCol w:w="1984"/>
      </w:tblGrid>
      <w:tr w:rsidR="003E6E5C" w:rsidRPr="003E6E5C" w:rsidTr="003E6E5C">
        <w:trPr>
          <w:trHeight w:val="300"/>
          <w:tblHeader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3E6E5C" w:rsidRPr="00391DF2" w:rsidRDefault="003E6E5C" w:rsidP="003E6E5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1DF2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</w:tcPr>
          <w:p w:rsidR="003E6E5C" w:rsidRPr="00391DF2" w:rsidRDefault="003E6E5C" w:rsidP="003E6E5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1DF2">
              <w:rPr>
                <w:b/>
                <w:color w:val="000000"/>
              </w:rPr>
              <w:t>Координаты</w:t>
            </w:r>
          </w:p>
        </w:tc>
      </w:tr>
      <w:tr w:rsidR="003E6E5C" w:rsidRPr="003E6E5C" w:rsidTr="003E6E5C">
        <w:trPr>
          <w:trHeight w:val="300"/>
          <w:tblHeader/>
        </w:trPr>
        <w:tc>
          <w:tcPr>
            <w:tcW w:w="1135" w:type="dxa"/>
            <w:vMerge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91DF2">
              <w:rPr>
                <w:b/>
                <w:color w:val="000000"/>
              </w:rPr>
              <w:t>Х, 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E6E5C" w:rsidRPr="00391DF2" w:rsidRDefault="003E6E5C" w:rsidP="003E6E5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1DF2">
              <w:rPr>
                <w:b/>
                <w:color w:val="000000"/>
                <w:lang w:val="en-US"/>
              </w:rPr>
              <w:t>Y</w:t>
            </w:r>
            <w:r w:rsidRPr="00391DF2">
              <w:rPr>
                <w:b/>
                <w:color w:val="000000"/>
              </w:rPr>
              <w:t>, м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91DF2" w:rsidRDefault="003E6E5C" w:rsidP="003E6E5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1DF2">
              <w:rPr>
                <w:b/>
                <w:color w:val="000000"/>
              </w:rPr>
              <w:t>Номер точки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476757,45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4194348,40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476741,57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4194392,48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476705,97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4194410,60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476697,15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4194518,01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476695,71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4194535,46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476659,19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4194539,68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476627,09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4194579,09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476628,56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4194626,69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476581,87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4194625,13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476431,29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4194600,54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476336,76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4194238,81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476314,44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4194252,21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476097,48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4194308,84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476053,25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4194164,95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476309,04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4194231,58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476405,90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4194602,24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476196,04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4194655,77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476159,84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4194515,88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476152,96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4194489,35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476104,72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4194332,41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476213,07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4194304,10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476320,64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4194275,98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476419,01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4194623,91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476417,82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4194631,25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476415,26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4194651,62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476410,42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4194675,71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476407,66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4194695,85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476405,51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4194710,77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476402,67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4194732,42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476399,72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4194752,21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476397,70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4194772,13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476395,68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4194792,07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476393,81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4194810,47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476392,54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4194822,98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476386,76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4194821,94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476354,82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4195101,09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476354,80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4195112,62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476355,02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4195137,61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4195139,24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476353,22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4195171,22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476349,65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4195170,82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476345,48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4195233,38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476202,30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4194679,98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476440,96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4195355,69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476374,34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4195338,70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476345,48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4195233,38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476348,96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4195233,63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476369,54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4195235,66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476368,10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4195246,58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476400,63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4195252,06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476424,51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4195290,21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476438,00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4195344,20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476067,46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4194316,65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475804,93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4194381,07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475756,54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4194184,36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475781,23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4194094,07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476018,00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4194155,76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475780,79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4194387,02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475507,37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4194454,46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475480,70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4194348,47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475565,60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4194037,90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475757,03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4194087,77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475730,71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4194184,04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475534,50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4194669,88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475488,32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4194681,20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475287,97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4194603,68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475307,18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4194529,94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475462,20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4194375,36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01:09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475832,51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4194596,71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475558,78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4194663,92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475513,34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4194478,79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475786,78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4194411,31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01:10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476129,92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4194523,70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475963,34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4194564,52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475856,53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4194590,81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475810,90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4194405,36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475917,72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4194379,07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476074,71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4194340,25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476123,36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4194498,54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01:11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476167,84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4194668,98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476046,78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4194700,10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476102,28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4194566,04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476090,09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4194559,23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476136,25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4194547,89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01:12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84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476254,30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4195000,17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476115,41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4195035,86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476031,55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4194776,13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476057,77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4194712,77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476171,59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4194683,51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01:13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476313,56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4195227,20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476190,03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4195266,92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476119,98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4195049,97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476257,98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4195014,28</w:t>
            </w:r>
          </w:p>
        </w:tc>
      </w:tr>
      <w:tr w:rsidR="003E6E5C" w:rsidRPr="003E6E5C" w:rsidTr="003E6E5C">
        <w:trPr>
          <w:trHeight w:val="300"/>
        </w:trPr>
        <w:tc>
          <w:tcPr>
            <w:tcW w:w="4678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</w:pPr>
            <w:r w:rsidRPr="003E6E5C">
              <w:rPr>
                <w:color w:val="000000"/>
              </w:rPr>
              <w:t>01:14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476347,46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4195357,10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476184,87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4195299,71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476180,37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4195285,79</w:t>
            </w:r>
          </w:p>
        </w:tc>
      </w:tr>
      <w:tr w:rsidR="003E6E5C" w:rsidRPr="003E6E5C" w:rsidTr="003E6E5C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476317,30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4195241,59</w:t>
            </w:r>
          </w:p>
        </w:tc>
      </w:tr>
    </w:tbl>
    <w:p w:rsidR="003E6E5C" w:rsidRDefault="003E6E5C" w:rsidP="00380E6A">
      <w:pPr>
        <w:ind w:firstLine="709"/>
        <w:jc w:val="both"/>
        <w:rPr>
          <w:sz w:val="28"/>
          <w:szCs w:val="28"/>
        </w:rPr>
        <w:sectPr w:rsidR="003E6E5C" w:rsidSect="003E6E5C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3E6E5C" w:rsidRPr="00F24B3F" w:rsidRDefault="003E6E5C" w:rsidP="00380E6A">
      <w:pPr>
        <w:ind w:firstLine="709"/>
        <w:jc w:val="both"/>
        <w:rPr>
          <w:sz w:val="28"/>
          <w:szCs w:val="28"/>
        </w:rPr>
      </w:pPr>
    </w:p>
    <w:p w:rsidR="009C3773" w:rsidRPr="00F24B3F" w:rsidRDefault="009C3773" w:rsidP="00380E6A">
      <w:pPr>
        <w:ind w:firstLine="709"/>
        <w:jc w:val="right"/>
        <w:rPr>
          <w:sz w:val="28"/>
          <w:szCs w:val="28"/>
        </w:rPr>
        <w:sectPr w:rsidR="009C3773" w:rsidRPr="00F24B3F" w:rsidSect="009C3773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260305" w:rsidRPr="004C2386" w:rsidRDefault="00260305" w:rsidP="00260305">
      <w:pPr>
        <w:ind w:firstLine="709"/>
        <w:jc w:val="right"/>
        <w:rPr>
          <w:sz w:val="28"/>
          <w:szCs w:val="28"/>
        </w:rPr>
      </w:pPr>
      <w:r w:rsidRPr="004C2386">
        <w:rPr>
          <w:sz w:val="28"/>
          <w:szCs w:val="28"/>
        </w:rPr>
        <w:lastRenderedPageBreak/>
        <w:t>Схема № 1</w:t>
      </w:r>
    </w:p>
    <w:p w:rsidR="00260305" w:rsidRDefault="00260305" w:rsidP="00260305">
      <w:pPr>
        <w:jc w:val="center"/>
        <w:rPr>
          <w:sz w:val="28"/>
          <w:szCs w:val="28"/>
        </w:rPr>
      </w:pPr>
      <w:r w:rsidRPr="004C2386">
        <w:rPr>
          <w:sz w:val="28"/>
          <w:szCs w:val="28"/>
        </w:rPr>
        <w:t>Красные линии проекта планировки территории</w:t>
      </w:r>
    </w:p>
    <w:p w:rsidR="00260305" w:rsidRDefault="00CD222A" w:rsidP="0026030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99835" cy="8019831"/>
            <wp:effectExtent l="0" t="0" r="571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17"/>
                    <a:stretch/>
                  </pic:blipFill>
                  <pic:spPr bwMode="auto">
                    <a:xfrm>
                      <a:off x="0" y="0"/>
                      <a:ext cx="6299835" cy="8019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6E5C" w:rsidRPr="00F24B3F" w:rsidRDefault="003E6E5C" w:rsidP="00260305">
      <w:pPr>
        <w:rPr>
          <w:sz w:val="28"/>
          <w:szCs w:val="28"/>
          <w:lang w:val="en-US"/>
        </w:rPr>
      </w:pPr>
    </w:p>
    <w:p w:rsidR="00380E6A" w:rsidRPr="00F24B3F" w:rsidRDefault="00380E6A" w:rsidP="00380E6A">
      <w:pPr>
        <w:rPr>
          <w:sz w:val="28"/>
          <w:szCs w:val="28"/>
        </w:rPr>
        <w:sectPr w:rsidR="00380E6A" w:rsidRPr="00F24B3F" w:rsidSect="009C3773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380E6A" w:rsidRPr="004C2386" w:rsidRDefault="004C2386" w:rsidP="00380E6A">
      <w:pPr>
        <w:jc w:val="right"/>
        <w:rPr>
          <w:sz w:val="28"/>
          <w:szCs w:val="28"/>
        </w:rPr>
      </w:pPr>
      <w:r w:rsidRPr="004C2386">
        <w:rPr>
          <w:sz w:val="28"/>
          <w:szCs w:val="28"/>
        </w:rPr>
        <w:lastRenderedPageBreak/>
        <w:t>Таблица № 4</w:t>
      </w:r>
    </w:p>
    <w:p w:rsidR="004C2386" w:rsidRPr="004C2386" w:rsidRDefault="004C2386" w:rsidP="004C2386">
      <w:pPr>
        <w:jc w:val="center"/>
        <w:rPr>
          <w:b/>
          <w:sz w:val="28"/>
          <w:szCs w:val="28"/>
        </w:rPr>
      </w:pPr>
      <w:r w:rsidRPr="004C2386">
        <w:rPr>
          <w:b/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</w:p>
    <w:p w:rsidR="003E6E5C" w:rsidRPr="003E6E5C" w:rsidRDefault="003E6E5C" w:rsidP="003E6E5C">
      <w:pPr>
        <w:jc w:val="center"/>
        <w:rPr>
          <w:sz w:val="28"/>
          <w:szCs w:val="28"/>
        </w:rPr>
      </w:pPr>
      <w:r w:rsidRPr="003E6E5C">
        <w:rPr>
          <w:sz w:val="28"/>
          <w:szCs w:val="28"/>
        </w:rPr>
        <w:t xml:space="preserve">(Виды разрешенного использования земельных участков и объектов капитального строительства для территориальных зон, код вида РИ в соответствии с правилами землепользования и застройки Верх-Тулинского сельсовета Новосибирского района Новосибирской области, утвержденным приказом Министерства строительства </w:t>
      </w:r>
    </w:p>
    <w:p w:rsidR="004C2386" w:rsidRPr="004C2386" w:rsidRDefault="003E6E5C" w:rsidP="003E6E5C">
      <w:pPr>
        <w:jc w:val="center"/>
        <w:rPr>
          <w:sz w:val="28"/>
          <w:szCs w:val="28"/>
        </w:rPr>
      </w:pPr>
      <w:r w:rsidRPr="003E6E5C">
        <w:rPr>
          <w:sz w:val="28"/>
          <w:szCs w:val="28"/>
        </w:rPr>
        <w:t>Новосибирской области от 06.08.2020 № 436)</w:t>
      </w:r>
    </w:p>
    <w:tbl>
      <w:tblPr>
        <w:tblStyle w:val="af4"/>
        <w:tblW w:w="14849" w:type="dxa"/>
        <w:tblLook w:val="04A0" w:firstRow="1" w:lastRow="0" w:firstColumn="1" w:lastColumn="0" w:noHBand="0" w:noVBand="1"/>
      </w:tblPr>
      <w:tblGrid>
        <w:gridCol w:w="984"/>
        <w:gridCol w:w="2697"/>
        <w:gridCol w:w="4111"/>
        <w:gridCol w:w="4110"/>
        <w:gridCol w:w="2941"/>
        <w:gridCol w:w="6"/>
      </w:tblGrid>
      <w:tr w:rsidR="003E6E5C" w:rsidTr="004D37C3">
        <w:trPr>
          <w:gridAfter w:val="1"/>
          <w:wAfter w:w="6" w:type="dxa"/>
          <w:tblHeader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№ п.п.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зоны размещения объекта капитального строительства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разрешенного использования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Условно разрешенные виды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Вспомогательные виды</w:t>
            </w:r>
          </w:p>
        </w:tc>
      </w:tr>
      <w:tr w:rsidR="003E6E5C" w:rsidTr="004D37C3">
        <w:trPr>
          <w:gridAfter w:val="1"/>
          <w:wAfter w:w="6" w:type="dxa"/>
          <w:tblHeader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Default="003E6E5C" w:rsidP="004D37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E6E5C" w:rsidTr="004D37C3">
        <w:trPr>
          <w:gridAfter w:val="1"/>
          <w:wAfter w:w="6" w:type="dxa"/>
          <w:trHeight w:val="24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Default="003E6E5C" w:rsidP="003E6E5C">
            <w:pPr>
              <w:pStyle w:val="af0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Default="003E6E5C" w:rsidP="004D37C3">
            <w:pPr>
              <w:pStyle w:val="afff6"/>
              <w:jc w:val="center"/>
              <w:rPr>
                <w:sz w:val="24"/>
              </w:rPr>
            </w:pPr>
            <w:r>
              <w:rPr>
                <w:sz w:val="24"/>
              </w:rPr>
              <w:t>Жилые зоны</w:t>
            </w:r>
          </w:p>
        </w:tc>
      </w:tr>
      <w:tr w:rsidR="003E6E5C" w:rsidTr="004D37C3">
        <w:trPr>
          <w:gridAfter w:val="1"/>
          <w:wAfter w:w="6" w:type="dxa"/>
          <w:trHeight w:val="20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DF6F11" w:rsidRDefault="003E6E5C" w:rsidP="004D37C3">
            <w:pPr>
              <w:autoSpaceDE w:val="0"/>
              <w:autoSpaceDN w:val="0"/>
              <w:adjustRightInd w:val="0"/>
            </w:pPr>
            <w:r>
              <w:t>Зона застройки многоэтажными жилыми домами (от 9 этажей и выше)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Многоэтажная жилая застройка (высотная застройка) (2.6)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Амбулаторно-поликлиническое обслуживание (3.4.1)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Дошкольное, начальное и среднее общее образование (3.5.1)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Объекты культурно-досуговой деятельности (3.6.1)</w:t>
            </w:r>
          </w:p>
          <w:p w:rsidR="003E6E5C" w:rsidRPr="00AA4613" w:rsidRDefault="003E6E5C" w:rsidP="004D37C3">
            <w:pPr>
              <w:rPr>
                <w:color w:val="000000" w:themeColor="text1"/>
              </w:rPr>
            </w:pPr>
            <w:r w:rsidRPr="00AA4613">
              <w:t>Земельные участки (территории) общего пользования (12.0</w:t>
            </w:r>
            <w:r w:rsidRPr="00AA4613">
              <w:rPr>
                <w:color w:val="000000" w:themeColor="text1"/>
              </w:rPr>
              <w:t xml:space="preserve">) </w:t>
            </w:r>
          </w:p>
          <w:p w:rsidR="003E6E5C" w:rsidRPr="00AA4613" w:rsidRDefault="003E6E5C" w:rsidP="004D37C3">
            <w:pPr>
              <w:rPr>
                <w:color w:val="000000" w:themeColor="text1"/>
              </w:rPr>
            </w:pPr>
            <w:r w:rsidRPr="00AA4613">
              <w:rPr>
                <w:color w:val="000000" w:themeColor="text1"/>
              </w:rPr>
              <w:t>Улично-дорожная сеть (12.0.1)</w:t>
            </w:r>
          </w:p>
          <w:p w:rsidR="003E6E5C" w:rsidRPr="00AA4613" w:rsidRDefault="003E6E5C" w:rsidP="004D37C3">
            <w:pPr>
              <w:autoSpaceDE w:val="0"/>
              <w:autoSpaceDN w:val="0"/>
              <w:adjustRightInd w:val="0"/>
            </w:pPr>
            <w:r w:rsidRPr="00AA4613">
              <w:rPr>
                <w:color w:val="000000" w:themeColor="text1"/>
              </w:rPr>
              <w:t>Благоустройство территории (12.0.2)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Среднеэтажная жилая застройка (2.5)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 xml:space="preserve">Хранение автотранспорта (2.7.1) 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Коммунальное обслуживание (3.1)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Культурное развитие (3.6)</w:t>
            </w:r>
          </w:p>
          <w:p w:rsidR="003E6E5C" w:rsidRPr="00AA4613" w:rsidRDefault="003E6E5C" w:rsidP="004D37C3">
            <w:pPr>
              <w:pStyle w:val="afff6"/>
              <w:rPr>
                <w:sz w:val="24"/>
              </w:rPr>
            </w:pPr>
            <w:r w:rsidRPr="00AA4613">
              <w:rPr>
                <w:sz w:val="24"/>
              </w:rPr>
              <w:t>Религиозное использование (3.7)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:rsidR="003E6E5C" w:rsidRPr="00AA4613" w:rsidRDefault="003E6E5C" w:rsidP="004D3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3E6E5C" w:rsidRPr="00AA4613" w:rsidRDefault="003E6E5C" w:rsidP="004D3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3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:rsidR="003E6E5C" w:rsidRPr="00AA4613" w:rsidRDefault="003E6E5C" w:rsidP="004D37C3">
            <w:pPr>
              <w:autoSpaceDE w:val="0"/>
              <w:autoSpaceDN w:val="0"/>
              <w:adjustRightInd w:val="0"/>
            </w:pPr>
            <w:r w:rsidRPr="00AA4613">
              <w:t>Площадки для занятий спортом (5.1.3)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suppressAutoHyphens/>
            </w:pPr>
            <w:r w:rsidRPr="00B1767A">
              <w:t>Служебные гаражи (4.9)</w:t>
            </w:r>
          </w:p>
        </w:tc>
      </w:tr>
      <w:tr w:rsidR="003E6E5C" w:rsidTr="004D37C3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5C" w:rsidRPr="00A129DB" w:rsidRDefault="003E6E5C" w:rsidP="003E6E5C">
            <w:pPr>
              <w:pStyle w:val="af0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5C" w:rsidRPr="00A129DB" w:rsidRDefault="003E6E5C" w:rsidP="004D37C3">
            <w:pPr>
              <w:spacing w:line="276" w:lineRule="auto"/>
              <w:jc w:val="center"/>
            </w:pPr>
            <w:r w:rsidRPr="00A129DB">
              <w:t>Общественно-деловые зоны</w:t>
            </w:r>
          </w:p>
        </w:tc>
      </w:tr>
      <w:tr w:rsidR="003E6E5C" w:rsidTr="004D37C3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Зона дошкольных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>
              <w:t>о</w:t>
            </w:r>
            <w:r w:rsidRPr="00A129DB">
              <w:t xml:space="preserve">бразовательных </w:t>
            </w:r>
            <w:r>
              <w:t>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Дошкольное, начальное и среднее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общее образование (3.5.1)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pStyle w:val="afff6"/>
              <w:jc w:val="left"/>
              <w:rPr>
                <w:sz w:val="24"/>
              </w:rPr>
            </w:pPr>
          </w:p>
        </w:tc>
      </w:tr>
      <w:tr w:rsidR="003E6E5C" w:rsidTr="004D37C3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Зона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общеобразовательных</w:t>
            </w:r>
          </w:p>
          <w:p w:rsidR="003E6E5C" w:rsidRPr="00DF6F11" w:rsidRDefault="003E6E5C" w:rsidP="004D37C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Дошкольное, начальное и среднее</w:t>
            </w:r>
          </w:p>
          <w:p w:rsidR="003E6E5C" w:rsidRPr="00A129DB" w:rsidRDefault="003E6E5C" w:rsidP="003E6E5C">
            <w:pPr>
              <w:autoSpaceDE w:val="0"/>
              <w:autoSpaceDN w:val="0"/>
              <w:adjustRightInd w:val="0"/>
            </w:pPr>
            <w:r w:rsidRPr="00A129DB">
              <w:t>общееобразование (3.5.1)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</w:p>
        </w:tc>
      </w:tr>
      <w:tr w:rsidR="003E6E5C" w:rsidTr="004D37C3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spacing w:line="276" w:lineRule="auto"/>
              <w:jc w:val="center"/>
            </w:pPr>
            <w:r w:rsidRPr="00A129DB">
              <w:t>Производственные зоны, зоны инженерной и транспортной инфраструктур</w:t>
            </w:r>
          </w:p>
        </w:tc>
      </w:tr>
      <w:tr w:rsidR="003E6E5C" w:rsidTr="004D37C3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Зона объектов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коммунального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>
              <w:t>обслуживания</w:t>
            </w:r>
          </w:p>
          <w:p w:rsidR="003E6E5C" w:rsidRPr="00A129DB" w:rsidRDefault="003E6E5C" w:rsidP="004D37C3">
            <w:pPr>
              <w:pStyle w:val="afff6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Коммунальное обслуживание (3.1)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Предоставление коммунальных услуг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(3.1.1)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Административные здания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организаций, обеспечивающих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предоставление коммунальных услуг</w:t>
            </w:r>
          </w:p>
          <w:p w:rsidR="003E6E5C" w:rsidRPr="00A129DB" w:rsidRDefault="003E6E5C" w:rsidP="004D37C3">
            <w:pPr>
              <w:suppressAutoHyphens/>
            </w:pPr>
            <w:r w:rsidRPr="00A129DB">
              <w:t>(3.1.2))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suppressAutoHyphens/>
            </w:pPr>
            <w:r w:rsidRPr="00A129DB">
              <w:t>Общежития (3.2.4)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Служебные гаражи (4.9)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Связь (6.8)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Железнодорожные пути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(7.1.1)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Размещение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автомобильных дорог</w:t>
            </w:r>
          </w:p>
          <w:p w:rsidR="003E6E5C" w:rsidRPr="00A129DB" w:rsidRDefault="003E6E5C" w:rsidP="004D37C3">
            <w:pPr>
              <w:suppressAutoHyphens/>
            </w:pPr>
            <w:r w:rsidRPr="00A129DB">
              <w:t>(7.2.1)</w:t>
            </w:r>
          </w:p>
        </w:tc>
      </w:tr>
      <w:tr w:rsidR="003E6E5C" w:rsidTr="004D37C3">
        <w:trPr>
          <w:gridAfter w:val="1"/>
          <w:wAfter w:w="6" w:type="dxa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C" w:rsidRPr="00A129DB" w:rsidRDefault="003E6E5C" w:rsidP="003E6E5C">
            <w:pPr>
              <w:pStyle w:val="af0"/>
              <w:numPr>
                <w:ilvl w:val="1"/>
                <w:numId w:val="13"/>
              </w:numPr>
              <w:spacing w:after="0" w:line="240" w:lineRule="auto"/>
              <w:ind w:left="8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Зона уличной и дорожной</w:t>
            </w:r>
          </w:p>
          <w:p w:rsidR="003E6E5C" w:rsidRPr="00A129DB" w:rsidRDefault="003E6E5C" w:rsidP="004D37C3">
            <w:pPr>
              <w:pStyle w:val="afff6"/>
              <w:rPr>
                <w:sz w:val="24"/>
              </w:rPr>
            </w:pPr>
            <w:r>
              <w:rPr>
                <w:sz w:val="24"/>
              </w:rPr>
              <w:t>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Размещение автомобильных дорог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(7.2.1)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Обслуживание перевозок пассажиров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(7.2.2)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Стоянки транспорта общего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пользования (7.2.3)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Трубопроводный транспорт (7.5)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Внеуличный транспорт (7.6)</w:t>
            </w:r>
          </w:p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Улично-дорожная сеть (12.0.1)</w:t>
            </w:r>
          </w:p>
          <w:p w:rsidR="003E6E5C" w:rsidRPr="00A129DB" w:rsidRDefault="003E6E5C" w:rsidP="004D37C3">
            <w:r w:rsidRPr="00A129DB">
              <w:t>Благоустройство территории (12.0.2)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r w:rsidRPr="00A129DB">
              <w:t>Не устанавливается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5C" w:rsidRPr="00A129DB" w:rsidRDefault="003E6E5C" w:rsidP="004D37C3">
            <w:pPr>
              <w:autoSpaceDE w:val="0"/>
              <w:autoSpaceDN w:val="0"/>
              <w:adjustRightInd w:val="0"/>
            </w:pPr>
            <w:r w:rsidRPr="00A129DB">
              <w:t>Коммунальное</w:t>
            </w:r>
          </w:p>
          <w:p w:rsidR="003E6E5C" w:rsidRPr="00A129DB" w:rsidRDefault="003E6E5C" w:rsidP="004D37C3">
            <w:r w:rsidRPr="00A129DB">
              <w:t>обслуживание (3.1)</w:t>
            </w:r>
          </w:p>
        </w:tc>
      </w:tr>
    </w:tbl>
    <w:p w:rsidR="00EC4E19" w:rsidRDefault="00EC4E19" w:rsidP="00EC4E19">
      <w:pPr>
        <w:rPr>
          <w:sz w:val="28"/>
          <w:szCs w:val="28"/>
        </w:rPr>
      </w:pPr>
    </w:p>
    <w:p w:rsidR="00380E6A" w:rsidRPr="00F24B3F" w:rsidRDefault="00380E6A" w:rsidP="00380E6A">
      <w:pPr>
        <w:rPr>
          <w:sz w:val="28"/>
          <w:szCs w:val="28"/>
        </w:rPr>
      </w:pPr>
    </w:p>
    <w:p w:rsidR="00380E6A" w:rsidRPr="00F24B3F" w:rsidRDefault="00380E6A" w:rsidP="00380E6A">
      <w:pPr>
        <w:rPr>
          <w:sz w:val="28"/>
          <w:szCs w:val="28"/>
        </w:rPr>
        <w:sectPr w:rsidR="00380E6A" w:rsidRPr="00F24B3F" w:rsidSect="00380E6A">
          <w:pgSz w:w="16838" w:h="11906" w:orient="landscape" w:code="9"/>
          <w:pgMar w:top="1134" w:right="567" w:bottom="1134" w:left="1418" w:header="709" w:footer="709" w:gutter="0"/>
          <w:cols w:space="708"/>
          <w:docGrid w:linePitch="381"/>
        </w:sectPr>
      </w:pPr>
    </w:p>
    <w:p w:rsidR="00B544E8" w:rsidRPr="005D0B8A" w:rsidRDefault="00B544E8" w:rsidP="00B544E8">
      <w:pPr>
        <w:jc w:val="right"/>
        <w:rPr>
          <w:sz w:val="28"/>
          <w:szCs w:val="26"/>
        </w:rPr>
      </w:pPr>
      <w:r w:rsidRPr="00D51A6A">
        <w:rPr>
          <w:sz w:val="28"/>
          <w:szCs w:val="26"/>
        </w:rPr>
        <w:lastRenderedPageBreak/>
        <w:t>Схема № 2</w:t>
      </w:r>
    </w:p>
    <w:p w:rsidR="00B544E8" w:rsidRPr="00D51A6A" w:rsidRDefault="00B544E8" w:rsidP="00B544E8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Схема</w:t>
      </w:r>
      <w:r w:rsidR="00D51A6A" w:rsidRPr="00D51A6A">
        <w:rPr>
          <w:sz w:val="28"/>
          <w:szCs w:val="26"/>
        </w:rPr>
        <w:t xml:space="preserve"> </w:t>
      </w:r>
      <w:r w:rsidRPr="00D51A6A">
        <w:rPr>
          <w:sz w:val="28"/>
          <w:szCs w:val="26"/>
        </w:rPr>
        <w:t>характерных точек границ зон планируемого</w:t>
      </w:r>
    </w:p>
    <w:p w:rsidR="00B544E8" w:rsidRDefault="00B544E8" w:rsidP="00B544E8">
      <w:pPr>
        <w:jc w:val="center"/>
        <w:rPr>
          <w:sz w:val="28"/>
          <w:szCs w:val="26"/>
        </w:rPr>
      </w:pPr>
      <w:r w:rsidRPr="00D51A6A">
        <w:rPr>
          <w:sz w:val="28"/>
          <w:szCs w:val="26"/>
        </w:rPr>
        <w:t>размещения объектов капитального строительства</w:t>
      </w:r>
    </w:p>
    <w:p w:rsidR="0052512B" w:rsidRPr="00D51A6A" w:rsidRDefault="0052512B" w:rsidP="00B544E8">
      <w:pPr>
        <w:jc w:val="center"/>
        <w:rPr>
          <w:sz w:val="28"/>
          <w:szCs w:val="26"/>
        </w:rPr>
      </w:pPr>
    </w:p>
    <w:p w:rsidR="00380E6A" w:rsidRPr="00F24B3F" w:rsidRDefault="00CD222A" w:rsidP="00B544E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99835" cy="7267904"/>
            <wp:effectExtent l="0" t="0" r="571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2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363"/>
                    <a:stretch/>
                  </pic:blipFill>
                  <pic:spPr bwMode="auto">
                    <a:xfrm>
                      <a:off x="0" y="0"/>
                      <a:ext cx="6299835" cy="7267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E6A" w:rsidRDefault="00380E6A" w:rsidP="00B544E8">
      <w:pPr>
        <w:rPr>
          <w:sz w:val="28"/>
          <w:szCs w:val="28"/>
        </w:rPr>
      </w:pPr>
    </w:p>
    <w:p w:rsidR="003E6E5C" w:rsidRDefault="003E6E5C">
      <w:pPr>
        <w:spacing w:after="200" w:line="276" w:lineRule="auto"/>
        <w:rPr>
          <w:sz w:val="28"/>
          <w:szCs w:val="28"/>
        </w:rPr>
      </w:pPr>
    </w:p>
    <w:p w:rsidR="003E6E5C" w:rsidRDefault="003E6E5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3773" w:rsidRPr="00F24B3F" w:rsidRDefault="009C3773" w:rsidP="00380E6A">
      <w:pPr>
        <w:jc w:val="right"/>
        <w:rPr>
          <w:sz w:val="28"/>
          <w:szCs w:val="28"/>
        </w:rPr>
        <w:sectPr w:rsidR="009C3773" w:rsidRPr="00F24B3F" w:rsidSect="00380E6A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380E6A" w:rsidRPr="00D51A6A" w:rsidRDefault="003E6E5C" w:rsidP="00380E6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51A6A">
        <w:rPr>
          <w:sz w:val="28"/>
          <w:szCs w:val="28"/>
        </w:rPr>
        <w:t>Таблица № 5</w:t>
      </w:r>
    </w:p>
    <w:p w:rsidR="003E6E5C" w:rsidRPr="00D51A6A" w:rsidRDefault="00380E6A" w:rsidP="00380E6A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>Перечень координат характерных точек границ зон планируемого размещения объектов капитального строительства</w:t>
      </w:r>
    </w:p>
    <w:p w:rsidR="008852EC" w:rsidRPr="00D51A6A" w:rsidRDefault="00BE6A94" w:rsidP="00380E6A">
      <w:pPr>
        <w:jc w:val="center"/>
        <w:rPr>
          <w:sz w:val="28"/>
          <w:szCs w:val="28"/>
        </w:rPr>
      </w:pPr>
      <w:r w:rsidRPr="00D51A6A">
        <w:rPr>
          <w:sz w:val="28"/>
          <w:szCs w:val="28"/>
        </w:rPr>
        <w:t>(местная система координат Новосибирской области –  МСК НСО)</w:t>
      </w:r>
    </w:p>
    <w:p w:rsidR="004C1A6C" w:rsidRPr="00F24B3F" w:rsidRDefault="004C1A6C" w:rsidP="00380E6A">
      <w:pPr>
        <w:rPr>
          <w:sz w:val="28"/>
          <w:szCs w:val="28"/>
        </w:rPr>
      </w:pPr>
    </w:p>
    <w:p w:rsidR="009915D8" w:rsidRPr="00F24B3F" w:rsidRDefault="009915D8" w:rsidP="009C3773">
      <w:pPr>
        <w:autoSpaceDE w:val="0"/>
        <w:autoSpaceDN w:val="0"/>
        <w:adjustRightInd w:val="0"/>
        <w:jc w:val="center"/>
        <w:rPr>
          <w:color w:val="000000"/>
        </w:rPr>
        <w:sectPr w:rsidR="009915D8" w:rsidRPr="00F24B3F" w:rsidSect="00380E6A"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9915D8" w:rsidRPr="00F24B3F" w:rsidRDefault="009915D8" w:rsidP="00380E6A">
      <w:pPr>
        <w:rPr>
          <w:sz w:val="28"/>
          <w:szCs w:val="28"/>
        </w:rPr>
        <w:sectPr w:rsidR="009915D8" w:rsidRPr="00F24B3F" w:rsidSect="009915D8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tbl>
      <w:tblPr>
        <w:tblW w:w="482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842"/>
        <w:gridCol w:w="1843"/>
      </w:tblGrid>
      <w:tr w:rsidR="003E6E5C" w:rsidRPr="003E6E5C" w:rsidTr="003E6E5C">
        <w:trPr>
          <w:trHeight w:val="330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D331BD">
              <w:rPr>
                <w:color w:val="000000"/>
              </w:rPr>
              <w:lastRenderedPageBreak/>
              <w:t>Номер точки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</w:tcPr>
          <w:p w:rsidR="003E6E5C" w:rsidRPr="00D331BD" w:rsidRDefault="003E6E5C" w:rsidP="003E6E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1BD">
              <w:rPr>
                <w:color w:val="000000"/>
              </w:rPr>
              <w:t>Координаты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E6E5C" w:rsidRPr="00D331BD" w:rsidRDefault="003E6E5C" w:rsidP="003E6E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1BD">
              <w:rPr>
                <w:color w:val="000000"/>
              </w:rPr>
              <w:t>Х, 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E6E5C" w:rsidRPr="00D331BD" w:rsidRDefault="003E6E5C" w:rsidP="003E6E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1BD">
              <w:rPr>
                <w:color w:val="000000"/>
              </w:rPr>
              <w:t>Х, м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дошкольных образовательных организаций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4194489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4194489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4194332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4194304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дошкольных образовательных организаций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4194565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4194591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4194405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4194379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4194317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4194381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4194184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4194094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4194156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4194461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4194489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4194304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4194276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475535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4194670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4194681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475288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475307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4194530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4194375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475833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4194597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4194664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24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4194479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4194411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476742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4194392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476706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4194411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476697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4194535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4194540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4194579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476629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476582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4194239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4194624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4194631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39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4194652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4194676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4194696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4194711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4194732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4194752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4194772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4194792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4194810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476393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4194823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4194822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4195101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4195113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4195138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4195139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4195171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476350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4195171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4195233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57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4194680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4195000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4195036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4194776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4194713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4194684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4195227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4195227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4195267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4195050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4195014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застройки многоэтажными жилыми домами (9 этажей и более)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4194387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4194454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475566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4194038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4194088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475731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4194184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инженерной инфраструктуры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476441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4195356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476374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4195339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4195233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476370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4195236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4195247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79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4195252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4195290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4195344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инженерной инфраструктуры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4195357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4195300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476180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4195286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4195242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lastRenderedPageBreak/>
              <w:t>Зона инженерной инфраструктуры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4194669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476047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4194700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4194566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476090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4194559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476136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4194548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общеобразовательных организаций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4194524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4194565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475918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4194379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4194499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общеобразовательных организаций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476406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4194602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4194656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4194461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объектов спорта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4194252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476098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4194309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476053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4194165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4194232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озелененных территорий специального назначения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4195366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476205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4195360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83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476185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4195300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4195357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476360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4195361</w:t>
            </w:r>
          </w:p>
        </w:tc>
      </w:tr>
      <w:tr w:rsidR="003E6E5C" w:rsidRPr="003E6E5C" w:rsidTr="003E6E5C">
        <w:trPr>
          <w:trHeight w:val="330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Зона озелененных территорий специального назначения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475548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4194007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475455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4194347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475285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4194517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475259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4194618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475178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4194586</w:t>
            </w:r>
          </w:p>
        </w:tc>
      </w:tr>
      <w:tr w:rsidR="003E6E5C" w:rsidRPr="003E6E5C" w:rsidTr="003E6E5C">
        <w:trPr>
          <w:trHeight w:val="33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109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475237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E6E5C" w:rsidRPr="003E6E5C" w:rsidRDefault="003E6E5C" w:rsidP="003E6E5C">
            <w:pPr>
              <w:jc w:val="center"/>
              <w:rPr>
                <w:color w:val="000000"/>
              </w:rPr>
            </w:pPr>
            <w:r w:rsidRPr="003E6E5C">
              <w:rPr>
                <w:color w:val="000000"/>
              </w:rPr>
              <w:t>4193927</w:t>
            </w:r>
          </w:p>
        </w:tc>
      </w:tr>
    </w:tbl>
    <w:p w:rsidR="003E6E5C" w:rsidRDefault="003E6E5C" w:rsidP="00380E6A">
      <w:pPr>
        <w:rPr>
          <w:sz w:val="28"/>
          <w:szCs w:val="28"/>
        </w:rPr>
        <w:sectPr w:rsidR="003E6E5C" w:rsidSect="003E6E5C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9C3773" w:rsidRPr="00F24B3F" w:rsidRDefault="009C3773" w:rsidP="00380E6A">
      <w:pPr>
        <w:rPr>
          <w:sz w:val="26"/>
          <w:szCs w:val="26"/>
        </w:rPr>
      </w:pPr>
    </w:p>
    <w:p w:rsidR="00380E6A" w:rsidRPr="00F24B3F" w:rsidRDefault="00380E6A" w:rsidP="00380E6A">
      <w:pPr>
        <w:rPr>
          <w:sz w:val="26"/>
          <w:szCs w:val="26"/>
        </w:rPr>
        <w:sectPr w:rsidR="00380E6A" w:rsidRPr="00F24B3F" w:rsidSect="009915D8"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p w:rsidR="00380E6A" w:rsidRPr="00D51A6A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9" w:name="_Toc45004673"/>
      <w:r w:rsidRPr="00D51A6A">
        <w:rPr>
          <w:rFonts w:ascii="Times New Roman" w:hAnsi="Times New Roman"/>
          <w:sz w:val="28"/>
          <w:szCs w:val="28"/>
        </w:rPr>
        <w:lastRenderedPageBreak/>
        <w:t>5. Характеристика развития системы транспортного обслуживания территории</w:t>
      </w:r>
      <w:bookmarkEnd w:id="9"/>
    </w:p>
    <w:p w:rsidR="003E6E5C" w:rsidRPr="009C2500" w:rsidRDefault="003E6E5C" w:rsidP="003E6E5C">
      <w:pPr>
        <w:ind w:firstLine="708"/>
        <w:jc w:val="both"/>
        <w:rPr>
          <w:sz w:val="28"/>
          <w:szCs w:val="28"/>
        </w:rPr>
      </w:pPr>
      <w:r w:rsidRPr="009C2500">
        <w:rPr>
          <w:sz w:val="28"/>
          <w:szCs w:val="28"/>
        </w:rPr>
        <w:t>На основании решений генерального плана и программы комплексного развития транспортной инфраструктуры, утвержденную Решением 38-ой сессии Совета депутатов Верх-Тулинского сельсовета Новосибирского района Новосибирской области от 15</w:t>
      </w:r>
      <w:r>
        <w:rPr>
          <w:sz w:val="28"/>
          <w:szCs w:val="28"/>
        </w:rPr>
        <w:t>.11.</w:t>
      </w:r>
      <w:r w:rsidRPr="009C2500">
        <w:rPr>
          <w:sz w:val="28"/>
          <w:szCs w:val="28"/>
        </w:rPr>
        <w:t>2018 №</w:t>
      </w:r>
      <w:r>
        <w:rPr>
          <w:sz w:val="28"/>
          <w:szCs w:val="28"/>
        </w:rPr>
        <w:t> </w:t>
      </w:r>
      <w:r w:rsidRPr="009C2500">
        <w:rPr>
          <w:sz w:val="28"/>
          <w:szCs w:val="28"/>
        </w:rPr>
        <w:t xml:space="preserve"> 6 «Об утверждении программы комплексного развития систем транспортной инфраструктуры Верх-Тулинского сельсовета Новосибирского района Новосибирской области на 2019-2030 годы» в границах проекта планировки территории предусматриваются следующие мероприятия: </w:t>
      </w:r>
    </w:p>
    <w:p w:rsidR="003E6E5C" w:rsidRPr="009C2500" w:rsidRDefault="003E6E5C" w:rsidP="003E6E5C">
      <w:pPr>
        <w:ind w:firstLine="709"/>
        <w:jc w:val="both"/>
        <w:rPr>
          <w:i/>
          <w:sz w:val="28"/>
          <w:szCs w:val="28"/>
        </w:rPr>
      </w:pPr>
      <w:r w:rsidRPr="009C2500">
        <w:rPr>
          <w:sz w:val="28"/>
          <w:szCs w:val="28"/>
        </w:rPr>
        <w:t xml:space="preserve"> строительство улиц в границах проекта планировки территории, общей протяженностью 17,7 км, в том числе, основных улиц в жилой застройке – 1,5 км, второстепенных улиц в жилой застройке – 17,2 км;</w:t>
      </w:r>
    </w:p>
    <w:p w:rsidR="003E6E5C" w:rsidRPr="009C2500" w:rsidRDefault="003E6E5C" w:rsidP="003E6E5C">
      <w:pPr>
        <w:ind w:firstLine="709"/>
        <w:jc w:val="both"/>
        <w:rPr>
          <w:sz w:val="28"/>
          <w:szCs w:val="28"/>
        </w:rPr>
      </w:pPr>
      <w:r w:rsidRPr="009C2500">
        <w:rPr>
          <w:sz w:val="28"/>
          <w:szCs w:val="28"/>
        </w:rPr>
        <w:t>- организация маршрута общественного транспорта, общей протяженностью в границах проектирования – 4,2 км;</w:t>
      </w:r>
    </w:p>
    <w:p w:rsidR="003E6E5C" w:rsidRPr="009C2500" w:rsidRDefault="003E6E5C" w:rsidP="003E6E5C">
      <w:pPr>
        <w:ind w:firstLine="709"/>
        <w:jc w:val="both"/>
        <w:rPr>
          <w:sz w:val="28"/>
          <w:szCs w:val="28"/>
        </w:rPr>
      </w:pPr>
      <w:r w:rsidRPr="009C2500">
        <w:rPr>
          <w:sz w:val="28"/>
          <w:szCs w:val="28"/>
        </w:rPr>
        <w:t>- размещение трех остановочных пунктов общественного транспорта с радиусом пешеходной доступности – 500 м;</w:t>
      </w:r>
    </w:p>
    <w:p w:rsidR="003E6E5C" w:rsidRPr="009C2500" w:rsidRDefault="003E6E5C" w:rsidP="003E6E5C">
      <w:pPr>
        <w:ind w:firstLine="708"/>
        <w:jc w:val="both"/>
        <w:rPr>
          <w:sz w:val="28"/>
          <w:szCs w:val="28"/>
        </w:rPr>
      </w:pPr>
      <w:r w:rsidRPr="009C2500">
        <w:rPr>
          <w:sz w:val="28"/>
          <w:szCs w:val="28"/>
        </w:rPr>
        <w:t>Согласно м</w:t>
      </w:r>
      <w:r w:rsidRPr="009C2500">
        <w:rPr>
          <w:rFonts w:eastAsia="SimSun"/>
          <w:sz w:val="28"/>
          <w:szCs w:val="28"/>
        </w:rPr>
        <w:t>естным нормативам градостроительного проектирования Верх-Тулинского сельсовета, утвержденным Решением 26-ой сессии Совета депутатов Новосибирского района Новосибирской области от 28</w:t>
      </w:r>
      <w:r>
        <w:rPr>
          <w:rFonts w:eastAsia="SimSun"/>
          <w:sz w:val="28"/>
          <w:szCs w:val="28"/>
        </w:rPr>
        <w:t>.06.</w:t>
      </w:r>
      <w:r w:rsidRPr="009C2500">
        <w:rPr>
          <w:rFonts w:eastAsia="SimSun"/>
          <w:sz w:val="28"/>
          <w:szCs w:val="28"/>
        </w:rPr>
        <w:t>2018 года № 16 «</w:t>
      </w:r>
      <w:r w:rsidRPr="009C2500">
        <w:rPr>
          <w:sz w:val="28"/>
          <w:szCs w:val="28"/>
        </w:rPr>
        <w:t xml:space="preserve">Об утверждении местных нормативов градостроительного проектирования Верх-Тулинского сельсовета Новосибирского района Новосибирской области» </w:t>
      </w:r>
      <w:r w:rsidRPr="009C2500">
        <w:rPr>
          <w:rFonts w:eastAsia="SimSun"/>
          <w:sz w:val="28"/>
          <w:szCs w:val="28"/>
        </w:rPr>
        <w:t xml:space="preserve">  </w:t>
      </w:r>
      <w:r w:rsidRPr="009C2500">
        <w:rPr>
          <w:sz w:val="28"/>
          <w:szCs w:val="28"/>
        </w:rPr>
        <w:t xml:space="preserve">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90 % расчетного числа индивидуальных легковых автомобилей. </w:t>
      </w:r>
    </w:p>
    <w:p w:rsidR="003E6E5C" w:rsidRPr="009C2500" w:rsidRDefault="003E6E5C" w:rsidP="003E6E5C">
      <w:pPr>
        <w:ind w:firstLine="708"/>
        <w:jc w:val="both"/>
        <w:rPr>
          <w:sz w:val="28"/>
          <w:szCs w:val="28"/>
        </w:rPr>
      </w:pPr>
      <w:r w:rsidRPr="009C2500">
        <w:rPr>
          <w:sz w:val="28"/>
          <w:szCs w:val="28"/>
        </w:rPr>
        <w:t xml:space="preserve">В соответствии с обеспеченностью жителей индивидуальными легковыми автомобилями и </w:t>
      </w:r>
      <w:r>
        <w:rPr>
          <w:sz w:val="28"/>
          <w:szCs w:val="28"/>
        </w:rPr>
        <w:t>с учетом численности населения</w:t>
      </w:r>
      <w:r w:rsidRPr="009C2500">
        <w:rPr>
          <w:sz w:val="28"/>
          <w:szCs w:val="28"/>
        </w:rPr>
        <w:t xml:space="preserve">, проживающего в многоквартирных малоэтажных жилых домах без приквартирных участков, составляет 1820 машино-мест. </w:t>
      </w:r>
    </w:p>
    <w:p w:rsidR="00D51A6A" w:rsidRPr="00D51A6A" w:rsidRDefault="00D51A6A">
      <w:pPr>
        <w:spacing w:after="200" w:line="276" w:lineRule="auto"/>
        <w:rPr>
          <w:sz w:val="28"/>
          <w:szCs w:val="28"/>
        </w:rPr>
      </w:pPr>
      <w:r w:rsidRPr="00D51A6A">
        <w:rPr>
          <w:sz w:val="28"/>
          <w:szCs w:val="28"/>
        </w:rPr>
        <w:br w:type="page"/>
      </w:r>
    </w:p>
    <w:p w:rsidR="00380E6A" w:rsidRPr="00D51A6A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0" w:name="_Toc45004674"/>
      <w:r w:rsidRPr="00D51A6A">
        <w:rPr>
          <w:rFonts w:ascii="Times New Roman" w:hAnsi="Times New Roman"/>
          <w:sz w:val="28"/>
          <w:szCs w:val="28"/>
        </w:rPr>
        <w:lastRenderedPageBreak/>
        <w:t>6. Характеристика развития системы инженерно-технического обеспечения территории</w:t>
      </w:r>
      <w:bookmarkEnd w:id="10"/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bookmarkStart w:id="11" w:name="_Toc45004675"/>
      <w:r w:rsidRPr="00FA22F3">
        <w:rPr>
          <w:sz w:val="28"/>
          <w:szCs w:val="28"/>
        </w:rPr>
        <w:t>При развитии поселков проектом планируется развитие многоэтажной застройки. Строительство объектов соцкультбыта.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 xml:space="preserve">Для обеспечения требуемых расходов воды на хозяйственно-питьевые, производственные нужды и противопожарное водоснабжение проектом предусматривается строительство кольцевого водопровода. 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Планируемый источник водоснабжения муниципальный водопровод г. Новосибирска, эксплуатируемый МУП г. Новосибирска «Горводоканал».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Материл труб полиэтилен ПЭ 100 ГОСТ 18599-2001. (должен быть уточнен по гидравлическому расчету на следующем этапе проектирования).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Трубопроводы укладываются подземно в траншеи на песчаную подготовку. Возможна прокладка методом горизонтально-направленного бурения. При пересечении с автомобильными дорогами трубопроводы укладываются в футлярах.</w:t>
      </w:r>
    </w:p>
    <w:p w:rsidR="00D51A6A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Водопроводная сеть оборудована пожарными гидрантами и запорно-регулирующей арматурой. В высших точках водопровода устанавливаются в вантузы. В низших – спускная арматура. Вся водопроводная арматура устанавливается в колодцах из сборного железобетона с гидроизоляцией. Конструкция колодцев согласно ТПР 901-09-11.84 «Колодцы водопроводные». Опорожнение трубопроводов предусматривается в низших точках в мокрые колодцы с последующим вывозом в согласованные места.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В развитие водоотведения планируется строительство сетей самотечной бытовой канализации. Отвод бытовых стоков от выпусков зданий предусматривается самотеком в планируемую КНС в восточной части проектируемой территории. С помощью проектируемой канализационной насосной станции стоки предлагается отвести по проектируемому напорному трубопроводу в проектируемый напорный коллектор, располагаемый вдоль ул. Николая Грицюка в 1 км от проектируемой территории. Напорный коллектор разрабатывается проектом «Централизованная система водоотведения с. Верх-Тула Верх-Тулинского сельсовета Новосибирского района Новосибирской области» на основании инвестиционной программы МУП г. Новосибирска «Горводоканал».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Для самотечной бытовой канализации предусматриваются полимерные трубы со структурированной стенкой по ГОСТ Р 54475-2011. Диаметр условного прохода трубопроводов - 150, 200, 300 мм.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Отвод стоков дождевых и талых вод согласно СП42.13330.2016 планируется с помощью систем открытой и закрытой дождевой канализации. Поверхностные стоки с площадей кварталов, перехватываемые лотками, канавами и дождеприемниками самотеком поступают в закрытый коллектор, по которому транспортируются на проектируемые очистные сооружения дождевых стоков.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Для самотечной дождевой канализации предусматриваются полимерные трубы со структурированной стенкой по ГОСТ Р 54475-2011. Диаметр условного прохода трубопроводов не менее 300 мм.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lastRenderedPageBreak/>
        <w:t>Трубопроводы укладываются в траншеях на спланированное уплотненное основание по слою песчаной подготовки.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На сетях канализации при поворотах трассы и изменениях уклона, а также на прямых участках на расстоянии согласно СП 32.13330.2018 предусматривается установка смотровых колодцев.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 xml:space="preserve">В связи с принятым размещением на планируемой территории кварталов с многоэтажными жилыми домами, а также общественных зданий (садик, школа) требуется организация сети централизованного теплоснабжения.  Строительство нового источника теплоснабжения. 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 xml:space="preserve">Проектом предусматривается двухтрубная закрытая сеть теплоснабжения. 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Способ прокладки трубопроводов - подземно в непроходных каналах.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Материал трубопроводов – сталь ГОСТ 10705-80. Диаметр магистралей подающего и обратного трубопроводов тепловых сетей должен быть пределен гидравлическим расчетом на следующих этапах проектирования.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Подключение потребителей предусматривается по независимой схеме.</w:t>
      </w:r>
    </w:p>
    <w:p w:rsidR="00131ABD" w:rsidRDefault="00131ABD" w:rsidP="00FA2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Теплоноситель – вода. Температурный график 95/70 (уточняется на следующем этапе проектирования).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В развитии газоснабжения предусматривается строительство участка газопровода для подключения проектируемой газовой котельной. Материал труб  ПЭ 100 ГОСТ 18599-2001 (уточняется на следующем этапе проектирования).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Расчетная потребность в газоснабжении для работы котельной 13064 м3/ч (уточняется на следующем этапе проектирования).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развитии электроснабжения </w:t>
      </w:r>
      <w:r w:rsidRPr="00FA22F3">
        <w:rPr>
          <w:sz w:val="28"/>
          <w:szCs w:val="28"/>
        </w:rPr>
        <w:t>предусматривается: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- подключение планируемых объектов капитального строительства к существующим сетям электроснабжения 10 кВ;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- строительство дополнительной трансформаторной подстанции ТП 10/0,4 кВ;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- прокладка линий Вл 10 и 0,4 кВ;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- организация освещения улиц.</w:t>
      </w:r>
    </w:p>
    <w:p w:rsidR="00FA22F3" w:rsidRP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 xml:space="preserve">Развитие связи на проектируемой территории увязано с </w:t>
      </w:r>
      <w:r>
        <w:rPr>
          <w:sz w:val="28"/>
          <w:szCs w:val="28"/>
        </w:rPr>
        <w:t xml:space="preserve">программами </w:t>
      </w:r>
      <w:r w:rsidRPr="00FA22F3">
        <w:rPr>
          <w:sz w:val="28"/>
          <w:szCs w:val="28"/>
        </w:rPr>
        <w:t>развити</w:t>
      </w:r>
      <w:r>
        <w:rPr>
          <w:sz w:val="28"/>
          <w:szCs w:val="28"/>
        </w:rPr>
        <w:t xml:space="preserve">я связи организаций эксплуатирующих сети электросвязи на территории </w:t>
      </w:r>
      <w:r w:rsidRPr="00FA22F3">
        <w:rPr>
          <w:sz w:val="28"/>
          <w:szCs w:val="28"/>
        </w:rPr>
        <w:t xml:space="preserve"> Верх-Тулинского сельсовета.</w:t>
      </w:r>
    </w:p>
    <w:p w:rsidR="00FA22F3" w:rsidRDefault="00FA22F3" w:rsidP="00FA22F3">
      <w:pPr>
        <w:ind w:firstLine="709"/>
        <w:jc w:val="both"/>
        <w:rPr>
          <w:sz w:val="28"/>
          <w:szCs w:val="28"/>
        </w:rPr>
      </w:pPr>
      <w:r w:rsidRPr="00FA22F3">
        <w:rPr>
          <w:sz w:val="28"/>
          <w:szCs w:val="28"/>
        </w:rPr>
        <w:t>Доступ услугам связи ip телефония, проводной интернет должен быть предоставлен местным провайдерами связи на основании заявок.</w:t>
      </w:r>
    </w:p>
    <w:p w:rsidR="00380E6A" w:rsidRPr="00D51A6A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2" w:name="_GoBack"/>
      <w:bookmarkEnd w:id="12"/>
      <w:r w:rsidRPr="00D51A6A">
        <w:rPr>
          <w:rFonts w:ascii="Times New Roman" w:hAnsi="Times New Roman"/>
          <w:sz w:val="28"/>
          <w:szCs w:val="28"/>
        </w:rPr>
        <w:t>7. Особо охраняемые природные территории</w:t>
      </w:r>
      <w:bookmarkEnd w:id="11"/>
    </w:p>
    <w:p w:rsidR="00380E6A" w:rsidRPr="00D51A6A" w:rsidRDefault="00380E6A" w:rsidP="00380E6A">
      <w:pPr>
        <w:ind w:firstLine="709"/>
        <w:jc w:val="both"/>
        <w:rPr>
          <w:sz w:val="28"/>
          <w:szCs w:val="28"/>
        </w:rPr>
      </w:pPr>
      <w:r w:rsidRPr="00D51A6A">
        <w:rPr>
          <w:sz w:val="28"/>
          <w:szCs w:val="28"/>
        </w:rPr>
        <w:t>В границах проекта планировки территории не установлены особо охраняемые природные территории.</w:t>
      </w:r>
    </w:p>
    <w:p w:rsidR="00380E6A" w:rsidRPr="00D51A6A" w:rsidRDefault="00380E6A" w:rsidP="00380E6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3" w:name="_Toc45004676"/>
      <w:r w:rsidRPr="00D51A6A">
        <w:rPr>
          <w:rFonts w:ascii="Times New Roman" w:hAnsi="Times New Roman"/>
          <w:sz w:val="28"/>
          <w:szCs w:val="28"/>
        </w:rPr>
        <w:t>8. Объекты культурного наследия</w:t>
      </w:r>
      <w:bookmarkEnd w:id="13"/>
    </w:p>
    <w:p w:rsidR="00D51A6A" w:rsidRPr="00D51A6A" w:rsidRDefault="00D51A6A" w:rsidP="00D51A6A">
      <w:pPr>
        <w:ind w:firstLine="709"/>
        <w:jc w:val="both"/>
        <w:rPr>
          <w:sz w:val="28"/>
          <w:szCs w:val="28"/>
        </w:rPr>
      </w:pPr>
      <w:bookmarkStart w:id="14" w:name="_Toc45004677"/>
      <w:r w:rsidRPr="00D51A6A">
        <w:rPr>
          <w:sz w:val="28"/>
          <w:szCs w:val="28"/>
        </w:rPr>
        <w:t xml:space="preserve">В границах проекта планировки территории объекты культурного наследия не отображены вследствие отсутствия в перечне объектов культурного наследия, расположенных в районах Новосибирской области по состоянию на 2020 год. Распоряжение Правительства Российской Федерации от 9 февраля 2017 № 232-р «О перечне находящихся в распоряжении органов государственной власти и </w:t>
      </w:r>
      <w:r w:rsidRPr="00D51A6A">
        <w:rPr>
          <w:sz w:val="28"/>
          <w:szCs w:val="28"/>
        </w:rPr>
        <w:lastRenderedPageBreak/>
        <w:t>органов местного самоуправления сведений, подлежащих представлению с использованием координат».</w:t>
      </w:r>
    </w:p>
    <w:p w:rsidR="00D51A6A" w:rsidRPr="00D51A6A" w:rsidRDefault="00D51A6A">
      <w:pPr>
        <w:spacing w:after="200" w:line="276" w:lineRule="auto"/>
        <w:rPr>
          <w:b/>
          <w:bCs/>
          <w:kern w:val="32"/>
          <w:sz w:val="28"/>
          <w:szCs w:val="28"/>
          <w:shd w:val="clear" w:color="auto" w:fill="FFFFFF"/>
        </w:rPr>
      </w:pPr>
      <w:r w:rsidRPr="00D51A6A">
        <w:rPr>
          <w:sz w:val="28"/>
          <w:szCs w:val="28"/>
          <w:shd w:val="clear" w:color="auto" w:fill="FFFFFF"/>
        </w:rPr>
        <w:br w:type="page"/>
      </w:r>
    </w:p>
    <w:p w:rsidR="00F8167C" w:rsidRPr="009D5505" w:rsidRDefault="00F8167C" w:rsidP="00F8167C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r w:rsidRPr="009D550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РАЗДЕЛ 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  <w:bookmarkEnd w:id="14"/>
    </w:p>
    <w:p w:rsidR="00D51A6A" w:rsidRPr="003E6E5C" w:rsidRDefault="00D51A6A" w:rsidP="00D51A6A">
      <w:pPr>
        <w:ind w:firstLine="709"/>
        <w:jc w:val="both"/>
        <w:rPr>
          <w:iCs/>
          <w:sz w:val="28"/>
          <w:szCs w:val="28"/>
        </w:rPr>
      </w:pPr>
      <w:r w:rsidRPr="003E6E5C">
        <w:rPr>
          <w:sz w:val="28"/>
          <w:szCs w:val="28"/>
          <w:lang w:eastAsia="en-US"/>
        </w:rPr>
        <w:t xml:space="preserve">Проект планировки территории </w:t>
      </w:r>
      <w:r w:rsidRPr="003E6E5C">
        <w:rPr>
          <w:sz w:val="28"/>
          <w:szCs w:val="28"/>
        </w:rPr>
        <w:t xml:space="preserve">в границах </w:t>
      </w:r>
      <w:r w:rsidR="00692B0A" w:rsidRPr="003E6E5C">
        <w:rPr>
          <w:sz w:val="28"/>
          <w:szCs w:val="28"/>
        </w:rPr>
        <w:t>Верх-Тулинского</w:t>
      </w:r>
      <w:r w:rsidRPr="003E6E5C">
        <w:rPr>
          <w:sz w:val="28"/>
          <w:szCs w:val="28"/>
        </w:rPr>
        <w:t xml:space="preserve"> сельсовета Новосибирского района Новосибирской области</w:t>
      </w:r>
      <w:r w:rsidRPr="003E6E5C">
        <w:rPr>
          <w:iCs/>
          <w:sz w:val="28"/>
          <w:szCs w:val="28"/>
        </w:rPr>
        <w:t xml:space="preserve">, предполагает реализацию проектных мероприятий в один этап. Развитие планируемой территории </w:t>
      </w:r>
      <w:r w:rsidR="00692B0A" w:rsidRPr="003E6E5C">
        <w:rPr>
          <w:iCs/>
          <w:sz w:val="28"/>
          <w:szCs w:val="28"/>
        </w:rPr>
        <w:t>предусматривается на срок до 2041</w:t>
      </w:r>
      <w:r w:rsidRPr="003E6E5C">
        <w:rPr>
          <w:iCs/>
          <w:sz w:val="28"/>
          <w:szCs w:val="28"/>
        </w:rPr>
        <w:t xml:space="preserve"> года.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Основные задачи, решаемые в проекте планировки, следующие: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- композиционно-пространственное развитие территории;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- проектирование и строительство улично-дорожной сети, в границах проекта планировки территории;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- проектирование и строительство отдельных новых участков озеленения (бульваров в составе улично-дорожной сети);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- проектирование и строительство на планировочной территории всех необходимых для эксплуатации проектируемых объектов инженерных сооружений и коммуникаций;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- проектирование и застройка объектами капитального строительства общественно-деловых и коммунально-складских зон.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  <w:shd w:val="clear" w:color="auto" w:fill="FFFFFF"/>
        </w:rPr>
      </w:pPr>
      <w:r w:rsidRPr="003E6E5C">
        <w:rPr>
          <w:sz w:val="28"/>
          <w:szCs w:val="28"/>
          <w:shd w:val="clear" w:color="auto" w:fill="FFFFFF"/>
        </w:rPr>
        <w:t>Развитие инженерной, транспортной и социальной инфраструктур, предлагаемых проектом планировки территории будет осуществляться посредством реализации мероприятий программ комплексного развития:</w:t>
      </w:r>
    </w:p>
    <w:p w:rsidR="00D51A6A" w:rsidRPr="003E6E5C" w:rsidRDefault="00D51A6A" w:rsidP="00D51A6A">
      <w:pPr>
        <w:ind w:firstLine="708"/>
        <w:jc w:val="both"/>
        <w:rPr>
          <w:sz w:val="28"/>
          <w:szCs w:val="28"/>
        </w:rPr>
      </w:pPr>
      <w:r w:rsidRPr="003E6E5C">
        <w:rPr>
          <w:sz w:val="28"/>
          <w:szCs w:val="28"/>
        </w:rPr>
        <w:t xml:space="preserve">- программа комплексного развития социальной инфраструктуры </w:t>
      </w:r>
      <w:r w:rsidR="00692B0A" w:rsidRPr="003E6E5C">
        <w:rPr>
          <w:sz w:val="28"/>
          <w:szCs w:val="28"/>
        </w:rPr>
        <w:t xml:space="preserve">Верх-Тулинского сельсовета Новосибирского района Новосибирской области на 2019-2030 годы, </w:t>
      </w:r>
      <w:r w:rsidRPr="003E6E5C">
        <w:rPr>
          <w:sz w:val="28"/>
          <w:szCs w:val="28"/>
        </w:rPr>
        <w:t xml:space="preserve">утвержденная </w:t>
      </w:r>
      <w:r w:rsidR="00692B0A" w:rsidRPr="003E6E5C">
        <w:rPr>
          <w:sz w:val="28"/>
          <w:szCs w:val="28"/>
        </w:rPr>
        <w:t>решением 38-й сессии Совета Депутатов Верх-Тулинского сельсовета № 5 от 15.11.2018</w:t>
      </w:r>
      <w:r w:rsidRPr="003E6E5C">
        <w:rPr>
          <w:sz w:val="28"/>
          <w:szCs w:val="28"/>
        </w:rPr>
        <w:t>;</w:t>
      </w:r>
    </w:p>
    <w:p w:rsidR="00D51A6A" w:rsidRPr="003E6E5C" w:rsidRDefault="00D51A6A" w:rsidP="00D51A6A">
      <w:pPr>
        <w:ind w:firstLine="708"/>
        <w:jc w:val="both"/>
        <w:rPr>
          <w:sz w:val="28"/>
          <w:szCs w:val="28"/>
        </w:rPr>
      </w:pPr>
      <w:r w:rsidRPr="003E6E5C">
        <w:rPr>
          <w:sz w:val="28"/>
        </w:rPr>
        <w:t xml:space="preserve">- </w:t>
      </w:r>
      <w:r w:rsidRPr="003E6E5C">
        <w:rPr>
          <w:sz w:val="28"/>
          <w:szCs w:val="28"/>
        </w:rPr>
        <w:t xml:space="preserve">программа комплексного развития </w:t>
      </w:r>
      <w:r w:rsidR="00E0018F" w:rsidRPr="003E6E5C">
        <w:rPr>
          <w:sz w:val="26"/>
          <w:szCs w:val="26"/>
        </w:rPr>
        <w:t>системы коммунальной инфраструктуры муниципального образования Верх-Тулинского сельсовета на 2012-2022 годы,</w:t>
      </w:r>
      <w:r w:rsidRPr="003E6E5C">
        <w:rPr>
          <w:sz w:val="28"/>
          <w:szCs w:val="28"/>
        </w:rPr>
        <w:t xml:space="preserve"> утвержденная </w:t>
      </w:r>
      <w:r w:rsidR="00E0018F" w:rsidRPr="003E6E5C">
        <w:rPr>
          <w:sz w:val="28"/>
          <w:szCs w:val="28"/>
        </w:rPr>
        <w:t xml:space="preserve">решением </w:t>
      </w:r>
      <w:r w:rsidR="00E0018F" w:rsidRPr="003E6E5C">
        <w:rPr>
          <w:sz w:val="26"/>
          <w:szCs w:val="26"/>
        </w:rPr>
        <w:t>22-й сессии Совета Депутатов Верх-Тулинского сельсовета № 8 от 28.02.2012</w:t>
      </w:r>
      <w:r w:rsidRPr="003E6E5C">
        <w:rPr>
          <w:sz w:val="28"/>
          <w:szCs w:val="28"/>
        </w:rPr>
        <w:t>;</w:t>
      </w:r>
    </w:p>
    <w:p w:rsidR="00D51A6A" w:rsidRPr="003E6E5C" w:rsidRDefault="00D51A6A" w:rsidP="00D51A6A">
      <w:pPr>
        <w:ind w:firstLine="708"/>
        <w:jc w:val="both"/>
        <w:rPr>
          <w:sz w:val="28"/>
          <w:szCs w:val="28"/>
        </w:rPr>
      </w:pPr>
      <w:r w:rsidRPr="003E6E5C">
        <w:rPr>
          <w:sz w:val="28"/>
          <w:szCs w:val="28"/>
          <w:shd w:val="clear" w:color="auto" w:fill="FFFFFF"/>
        </w:rPr>
        <w:t xml:space="preserve">- </w:t>
      </w:r>
      <w:r w:rsidRPr="003E6E5C">
        <w:rPr>
          <w:sz w:val="28"/>
          <w:szCs w:val="28"/>
        </w:rPr>
        <w:t xml:space="preserve">программа комплексного развития </w:t>
      </w:r>
      <w:r w:rsidR="00E0018F" w:rsidRPr="003E6E5C">
        <w:rPr>
          <w:sz w:val="26"/>
          <w:szCs w:val="26"/>
        </w:rPr>
        <w:t>транспортной инфраструктуры Верх-Тулинского сельсовета Новосибирского района Новосибирской области на 2019-2030 годы</w:t>
      </w:r>
      <w:r w:rsidRPr="003E6E5C">
        <w:rPr>
          <w:sz w:val="28"/>
          <w:szCs w:val="28"/>
        </w:rPr>
        <w:t xml:space="preserve">, утвержденная </w:t>
      </w:r>
      <w:r w:rsidR="00E0018F" w:rsidRPr="003E6E5C">
        <w:rPr>
          <w:sz w:val="26"/>
          <w:szCs w:val="26"/>
        </w:rPr>
        <w:t>решением 38-й сессии Совета Депутатов Верх-Тулинского сельсовета № 6 от 15.11.2018</w:t>
      </w:r>
      <w:r w:rsidRPr="003E6E5C">
        <w:rPr>
          <w:sz w:val="28"/>
          <w:szCs w:val="28"/>
        </w:rPr>
        <w:t>.</w:t>
      </w:r>
    </w:p>
    <w:p w:rsidR="00D51A6A" w:rsidRPr="003E6E5C" w:rsidRDefault="00D51A6A" w:rsidP="00D51A6A">
      <w:pPr>
        <w:ind w:firstLine="709"/>
        <w:jc w:val="both"/>
        <w:rPr>
          <w:sz w:val="28"/>
          <w:szCs w:val="28"/>
        </w:rPr>
      </w:pPr>
      <w:r w:rsidRPr="003E6E5C">
        <w:rPr>
          <w:sz w:val="28"/>
          <w:szCs w:val="28"/>
        </w:rPr>
        <w:t>Основные предложения проекта планировки, планируемые на период после 20</w:t>
      </w:r>
      <w:r w:rsidR="00E0018F" w:rsidRPr="003E6E5C">
        <w:rPr>
          <w:sz w:val="28"/>
          <w:szCs w:val="28"/>
        </w:rPr>
        <w:t>41</w:t>
      </w:r>
      <w:r w:rsidRPr="003E6E5C">
        <w:rPr>
          <w:sz w:val="28"/>
          <w:szCs w:val="28"/>
        </w:rPr>
        <w:t xml:space="preserve"> года, включают в себя строительство новых объектов и сооружений капитального строительства и инженерных сетей, необходимых для эксплуатации смежных территорий с планируемой.</w:t>
      </w:r>
    </w:p>
    <w:sectPr w:rsidR="00D51A6A" w:rsidRPr="003E6E5C" w:rsidSect="00D62D79">
      <w:headerReference w:type="first" r:id="rId19"/>
      <w:footerReference w:type="first" r:id="rId20"/>
      <w:pgSz w:w="11907" w:h="16839" w:code="9"/>
      <w:pgMar w:top="1134" w:right="567" w:bottom="1134" w:left="1418" w:header="709" w:footer="709" w:gutter="0"/>
      <w:pgNumType w:start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CB" w:rsidRDefault="00C501CB" w:rsidP="002F28AA">
      <w:r>
        <w:separator/>
      </w:r>
    </w:p>
  </w:endnote>
  <w:endnote w:type="continuationSeparator" w:id="0">
    <w:p w:rsidR="00C501CB" w:rsidRDefault="00C501CB" w:rsidP="002F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Default="006368A9">
    <w:pPr>
      <w:pStyle w:val="a9"/>
      <w:jc w:val="center"/>
    </w:pPr>
  </w:p>
  <w:p w:rsidR="006368A9" w:rsidRDefault="006368A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Pr="00EF154B" w:rsidRDefault="006368A9" w:rsidP="00380E6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Pr="000F4194" w:rsidRDefault="006368A9" w:rsidP="000F4194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Default="006368A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CB" w:rsidRDefault="00C501CB" w:rsidP="002F28AA">
      <w:r>
        <w:separator/>
      </w:r>
    </w:p>
  </w:footnote>
  <w:footnote w:type="continuationSeparator" w:id="0">
    <w:p w:rsidR="00C501CB" w:rsidRDefault="00C501CB" w:rsidP="002F28AA">
      <w:r>
        <w:continuationSeparator/>
      </w:r>
    </w:p>
  </w:footnote>
  <w:footnote w:id="1">
    <w:p w:rsidR="006368A9" w:rsidRDefault="006368A9" w:rsidP="004C2386">
      <w:pPr>
        <w:autoSpaceDE w:val="0"/>
        <w:autoSpaceDN w:val="0"/>
        <w:adjustRightInd w:val="0"/>
        <w:jc w:val="both"/>
      </w:pPr>
      <w:r>
        <w:rPr>
          <w:rStyle w:val="afff"/>
        </w:rPr>
        <w:footnoteRef/>
      </w:r>
      <w:r>
        <w:t xml:space="preserve"> 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указаны в соответствии с правилами землепользования и застройки </w:t>
      </w:r>
      <w:r w:rsidR="003E6E5C">
        <w:t xml:space="preserve">Верх-Тулинского </w:t>
      </w:r>
      <w:r>
        <w:t xml:space="preserve">сельсовета Новосибирского района Новосибирской области, утвержденные приказом министерства строительства Новосибирской области от </w:t>
      </w:r>
      <w:r w:rsidR="003E6E5C">
        <w:t>06.08.2020</w:t>
      </w:r>
      <w:r>
        <w:t xml:space="preserve"> года №</w:t>
      </w:r>
      <w:r w:rsidR="003E6E5C">
        <w:t> 436</w:t>
      </w:r>
      <w:r>
        <w:t xml:space="preserve"> «О</w:t>
      </w:r>
      <w:r w:rsidR="003E6E5C">
        <w:t xml:space="preserve"> внесении изменений в Правила </w:t>
      </w:r>
      <w:r>
        <w:t xml:space="preserve">землепользования и застройки </w:t>
      </w:r>
      <w:r w:rsidR="003E6E5C">
        <w:t xml:space="preserve">Верх-Тулинского </w:t>
      </w:r>
      <w:r>
        <w:t>сельсовета Новосибирского района Новосибирской области»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368A9" w:rsidRPr="00607081" w:rsidRDefault="006368A9">
        <w:pPr>
          <w:pStyle w:val="a7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CD222A" w:rsidRPr="00CD222A">
          <w:rPr>
            <w:noProof/>
            <w:sz w:val="20"/>
            <w:szCs w:val="20"/>
            <w:lang w:val="ru-RU"/>
          </w:rPr>
          <w:t>2</w:t>
        </w:r>
        <w:r w:rsidRPr="00607081">
          <w:rPr>
            <w:sz w:val="20"/>
            <w:szCs w:val="20"/>
          </w:rPr>
          <w:fldChar w:fldCharType="end"/>
        </w:r>
      </w:p>
    </w:sdtContent>
  </w:sdt>
  <w:p w:rsidR="006368A9" w:rsidRDefault="006368A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Pr="00EF154B" w:rsidRDefault="006368A9" w:rsidP="00380E6A">
    <w:r w:rsidRPr="00EF154B">
      <w:fldChar w:fldCharType="begin"/>
    </w:r>
    <w:r w:rsidRPr="00EF154B">
      <w:instrText>PAGE   \* MERGEFORMAT</w:instrText>
    </w:r>
    <w:r w:rsidRPr="00EF154B">
      <w:fldChar w:fldCharType="separate"/>
    </w:r>
    <w:r>
      <w:rPr>
        <w:noProof/>
      </w:rPr>
      <w:t>6</w:t>
    </w:r>
    <w:r w:rsidRPr="00EF154B">
      <w:fldChar w:fldCharType="end"/>
    </w:r>
  </w:p>
  <w:p w:rsidR="006368A9" w:rsidRPr="00EF154B" w:rsidRDefault="006368A9" w:rsidP="00380E6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78776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368A9" w:rsidRPr="00607081" w:rsidRDefault="006368A9">
        <w:pPr>
          <w:pStyle w:val="a7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CD222A" w:rsidRPr="00CD222A">
          <w:rPr>
            <w:noProof/>
            <w:sz w:val="20"/>
            <w:szCs w:val="20"/>
            <w:lang w:val="ru-RU"/>
          </w:rPr>
          <w:t>287</w:t>
        </w:r>
        <w:r w:rsidRPr="00607081">
          <w:rPr>
            <w:sz w:val="20"/>
            <w:szCs w:val="20"/>
          </w:rPr>
          <w:fldChar w:fldCharType="end"/>
        </w:r>
      </w:p>
    </w:sdtContent>
  </w:sdt>
  <w:p w:rsidR="006368A9" w:rsidRPr="00607081" w:rsidRDefault="006368A9">
    <w:pPr>
      <w:pStyle w:val="a7"/>
      <w:jc w:val="center"/>
      <w:rPr>
        <w:sz w:val="20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8A9" w:rsidRPr="005D3266" w:rsidRDefault="006368A9" w:rsidP="00380E6A">
    <w:pPr>
      <w:pStyle w:val="a7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390606"/>
      <w:docPartObj>
        <w:docPartGallery w:val="Page Numbers (Top of Page)"/>
        <w:docPartUnique/>
      </w:docPartObj>
    </w:sdtPr>
    <w:sdtEndPr/>
    <w:sdtContent>
      <w:p w:rsidR="006368A9" w:rsidRDefault="006368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D1F08">
          <w:rPr>
            <w:noProof/>
            <w:lang w:val="ru-RU"/>
          </w:rPr>
          <w:t>1</w:t>
        </w:r>
        <w:r>
          <w:fldChar w:fldCharType="end"/>
        </w:r>
      </w:p>
    </w:sdtContent>
  </w:sdt>
  <w:p w:rsidR="006368A9" w:rsidRPr="005D3266" w:rsidRDefault="006368A9" w:rsidP="00380E6A">
    <w:pPr>
      <w:pStyle w:val="a7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2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4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6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9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CB709A1"/>
    <w:multiLevelType w:val="hybridMultilevel"/>
    <w:tmpl w:val="DD548C1C"/>
    <w:lvl w:ilvl="0" w:tplc="C010AEB4">
      <w:start w:val="1"/>
      <w:numFmt w:val="decimal"/>
      <w:pStyle w:val="a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825B0"/>
    <w:multiLevelType w:val="multilevel"/>
    <w:tmpl w:val="22FEBC4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11"/>
  </w:num>
  <w:num w:numId="10">
    <w:abstractNumId w:val="4"/>
  </w:num>
  <w:num w:numId="11">
    <w:abstractNumId w:val="16"/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4E"/>
    <w:rsid w:val="000645A1"/>
    <w:rsid w:val="000B7A58"/>
    <w:rsid w:val="000F4194"/>
    <w:rsid w:val="00102124"/>
    <w:rsid w:val="00131ABD"/>
    <w:rsid w:val="00140A7A"/>
    <w:rsid w:val="001611C6"/>
    <w:rsid w:val="001B36E3"/>
    <w:rsid w:val="001C45C8"/>
    <w:rsid w:val="001E0158"/>
    <w:rsid w:val="00246DA0"/>
    <w:rsid w:val="00260305"/>
    <w:rsid w:val="002636FE"/>
    <w:rsid w:val="00286238"/>
    <w:rsid w:val="002F28AA"/>
    <w:rsid w:val="003243EF"/>
    <w:rsid w:val="00380E6A"/>
    <w:rsid w:val="0038414E"/>
    <w:rsid w:val="00391DF2"/>
    <w:rsid w:val="003D412A"/>
    <w:rsid w:val="003D5108"/>
    <w:rsid w:val="003E3316"/>
    <w:rsid w:val="003E6E5C"/>
    <w:rsid w:val="00426699"/>
    <w:rsid w:val="004427A7"/>
    <w:rsid w:val="004C1A6C"/>
    <w:rsid w:val="004C2386"/>
    <w:rsid w:val="004C7AC4"/>
    <w:rsid w:val="005207CA"/>
    <w:rsid w:val="0052512B"/>
    <w:rsid w:val="0053129C"/>
    <w:rsid w:val="005368C8"/>
    <w:rsid w:val="00554872"/>
    <w:rsid w:val="00570798"/>
    <w:rsid w:val="005A3D4E"/>
    <w:rsid w:val="005D0B8A"/>
    <w:rsid w:val="005E7B12"/>
    <w:rsid w:val="005F2F8C"/>
    <w:rsid w:val="005F75E3"/>
    <w:rsid w:val="00607081"/>
    <w:rsid w:val="006368A9"/>
    <w:rsid w:val="0068310C"/>
    <w:rsid w:val="00692B0A"/>
    <w:rsid w:val="007560B6"/>
    <w:rsid w:val="00797B83"/>
    <w:rsid w:val="007F53E6"/>
    <w:rsid w:val="00804D29"/>
    <w:rsid w:val="008277F5"/>
    <w:rsid w:val="008638E6"/>
    <w:rsid w:val="008734AD"/>
    <w:rsid w:val="00873C00"/>
    <w:rsid w:val="00881D4A"/>
    <w:rsid w:val="008852EC"/>
    <w:rsid w:val="008860EE"/>
    <w:rsid w:val="00895968"/>
    <w:rsid w:val="009107FC"/>
    <w:rsid w:val="00921505"/>
    <w:rsid w:val="00933045"/>
    <w:rsid w:val="009915D8"/>
    <w:rsid w:val="009B3F33"/>
    <w:rsid w:val="009C3773"/>
    <w:rsid w:val="009D5505"/>
    <w:rsid w:val="00A377E7"/>
    <w:rsid w:val="00AC4EF7"/>
    <w:rsid w:val="00B544E8"/>
    <w:rsid w:val="00B61431"/>
    <w:rsid w:val="00B8405E"/>
    <w:rsid w:val="00BA285B"/>
    <w:rsid w:val="00BC0B68"/>
    <w:rsid w:val="00BD1F08"/>
    <w:rsid w:val="00BE6A94"/>
    <w:rsid w:val="00BF2C84"/>
    <w:rsid w:val="00C16376"/>
    <w:rsid w:val="00C21F45"/>
    <w:rsid w:val="00C501CB"/>
    <w:rsid w:val="00C5390C"/>
    <w:rsid w:val="00C7104F"/>
    <w:rsid w:val="00CB3662"/>
    <w:rsid w:val="00CC05CC"/>
    <w:rsid w:val="00CD222A"/>
    <w:rsid w:val="00CE4E6D"/>
    <w:rsid w:val="00D331BD"/>
    <w:rsid w:val="00D51A6A"/>
    <w:rsid w:val="00D61970"/>
    <w:rsid w:val="00D62D79"/>
    <w:rsid w:val="00D845D7"/>
    <w:rsid w:val="00DA6049"/>
    <w:rsid w:val="00DC48D8"/>
    <w:rsid w:val="00E0018F"/>
    <w:rsid w:val="00E31D3C"/>
    <w:rsid w:val="00EC4E19"/>
    <w:rsid w:val="00EE1C48"/>
    <w:rsid w:val="00F24B3F"/>
    <w:rsid w:val="00F402D1"/>
    <w:rsid w:val="00F44989"/>
    <w:rsid w:val="00F53E6B"/>
    <w:rsid w:val="00F7388B"/>
    <w:rsid w:val="00F73E33"/>
    <w:rsid w:val="00F8167C"/>
    <w:rsid w:val="00FA22F3"/>
    <w:rsid w:val="00FC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3CAD37-DC37-48C1-BB73-C54153A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80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80E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31D3C"/>
    <w:pPr>
      <w:keepNext/>
      <w:widowControl w:val="0"/>
      <w:numPr>
        <w:ilvl w:val="1"/>
        <w:numId w:val="1"/>
      </w:numPr>
      <w:spacing w:before="240" w:after="240"/>
      <w:ind w:left="0"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E31D3C"/>
    <w:pPr>
      <w:keepNext/>
      <w:widowControl w:val="0"/>
      <w:numPr>
        <w:ilvl w:val="2"/>
        <w:numId w:val="1"/>
      </w:numPr>
      <w:spacing w:before="240" w:after="240"/>
      <w:ind w:left="0"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0"/>
    <w:link w:val="40"/>
    <w:qFormat/>
    <w:rsid w:val="00380E6A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0"/>
    <w:next w:val="a0"/>
    <w:link w:val="50"/>
    <w:qFormat/>
    <w:rsid w:val="00E31D3C"/>
    <w:pPr>
      <w:keepNext/>
      <w:widowControl w:val="0"/>
      <w:numPr>
        <w:ilvl w:val="4"/>
        <w:numId w:val="1"/>
      </w:numPr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0"/>
    <w:next w:val="a0"/>
    <w:link w:val="60"/>
    <w:qFormat/>
    <w:rsid w:val="00E31D3C"/>
    <w:pPr>
      <w:keepNext/>
      <w:widowControl w:val="0"/>
      <w:numPr>
        <w:ilvl w:val="5"/>
        <w:numId w:val="1"/>
      </w:numPr>
      <w:spacing w:before="480"/>
      <w:ind w:left="0"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0"/>
    <w:next w:val="a0"/>
    <w:link w:val="70"/>
    <w:qFormat/>
    <w:rsid w:val="00E31D3C"/>
    <w:pPr>
      <w:keepNext/>
      <w:numPr>
        <w:ilvl w:val="6"/>
        <w:numId w:val="1"/>
      </w:numPr>
      <w:spacing w:before="600" w:line="240" w:lineRule="atLeast"/>
      <w:ind w:left="0"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0"/>
    <w:next w:val="a0"/>
    <w:link w:val="80"/>
    <w:qFormat/>
    <w:rsid w:val="00E31D3C"/>
    <w:pPr>
      <w:keepNext/>
      <w:numPr>
        <w:ilvl w:val="7"/>
        <w:numId w:val="1"/>
      </w:numPr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0"/>
    <w:next w:val="a0"/>
    <w:link w:val="90"/>
    <w:qFormat/>
    <w:rsid w:val="00E31D3C"/>
    <w:pPr>
      <w:keepNext/>
      <w:numPr>
        <w:ilvl w:val="8"/>
        <w:numId w:val="1"/>
      </w:numPr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80E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rsid w:val="00380E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basedOn w:val="a1"/>
    <w:link w:val="a5"/>
    <w:locked/>
    <w:rsid w:val="00380E6A"/>
    <w:rPr>
      <w:sz w:val="24"/>
      <w:szCs w:val="24"/>
      <w:lang w:val="x-none" w:eastAsia="x-none"/>
    </w:rPr>
  </w:style>
  <w:style w:type="paragraph" w:styleId="a5">
    <w:name w:val="Body Text"/>
    <w:aliases w:val="Знак1 Знак Знак Знак Знак,Знак1 Знак Знак Знак, Знак1 Знак Знак Знак Знак, Знак1 Знак Знак Знак"/>
    <w:basedOn w:val="a0"/>
    <w:link w:val="a4"/>
    <w:unhideWhenUsed/>
    <w:rsid w:val="00380E6A"/>
    <w:pPr>
      <w:tabs>
        <w:tab w:val="left" w:pos="708"/>
      </w:tabs>
      <w:spacing w:after="120" w:line="360" w:lineRule="auto"/>
      <w:ind w:firstLine="709"/>
      <w:jc w:val="both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2">
    <w:name w:val="Основной текст Знак1"/>
    <w:basedOn w:val="a1"/>
    <w:uiPriority w:val="99"/>
    <w:semiHidden/>
    <w:rsid w:val="00380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380E6A"/>
    <w:rPr>
      <w:color w:val="0000FF"/>
      <w:u w:val="single"/>
    </w:rPr>
  </w:style>
  <w:style w:type="paragraph" w:customStyle="1" w:styleId="ConsPlusTitle">
    <w:name w:val="ConsPlusTitle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0E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80E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1"/>
    <w:link w:val="a7"/>
    <w:uiPriority w:val="99"/>
    <w:rsid w:val="00380E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0"/>
    <w:link w:val="aa"/>
    <w:rsid w:val="00380E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1"/>
    <w:link w:val="a9"/>
    <w:rsid w:val="00380E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b">
    <w:name w:val="Знак"/>
    <w:basedOn w:val="a0"/>
    <w:rsid w:val="00380E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0"/>
    <w:link w:val="ad"/>
    <w:uiPriority w:val="99"/>
    <w:qFormat/>
    <w:rsid w:val="00380E6A"/>
    <w:pPr>
      <w:spacing w:before="100" w:beforeAutospacing="1" w:after="100" w:afterAutospacing="1"/>
    </w:pPr>
  </w:style>
  <w:style w:type="character" w:customStyle="1" w:styleId="ad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c"/>
    <w:uiPriority w:val="99"/>
    <w:locked/>
    <w:rsid w:val="00380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380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0"/>
    <w:rsid w:val="00380E6A"/>
    <w:pPr>
      <w:spacing w:before="100" w:beforeAutospacing="1" w:after="100" w:afterAutospacing="1"/>
    </w:pPr>
  </w:style>
  <w:style w:type="paragraph" w:customStyle="1" w:styleId="s22">
    <w:name w:val="s_22"/>
    <w:basedOn w:val="a0"/>
    <w:rsid w:val="00380E6A"/>
    <w:pPr>
      <w:spacing w:before="100" w:beforeAutospacing="1" w:after="100" w:afterAutospacing="1"/>
    </w:pPr>
  </w:style>
  <w:style w:type="paragraph" w:styleId="ae">
    <w:name w:val="Balloon Text"/>
    <w:basedOn w:val="a0"/>
    <w:link w:val="af"/>
    <w:rsid w:val="00380E6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380E6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380E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ody Text Indent"/>
    <w:basedOn w:val="a0"/>
    <w:link w:val="af2"/>
    <w:rsid w:val="00380E6A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2">
    <w:name w:val="Основной текст с отступом Знак"/>
    <w:basedOn w:val="a1"/>
    <w:link w:val="af1"/>
    <w:rsid w:val="00380E6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Основной шрифт"/>
    <w:rsid w:val="00380E6A"/>
  </w:style>
  <w:style w:type="table" w:styleId="af4">
    <w:name w:val="Table Grid"/>
    <w:basedOn w:val="a2"/>
    <w:uiPriority w:val="59"/>
    <w:rsid w:val="00380E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0"/>
    <w:link w:val="S0"/>
    <w:qFormat/>
    <w:rsid w:val="00380E6A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380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М1Заголовок"/>
    <w:basedOn w:val="a0"/>
    <w:link w:val="16"/>
    <w:qFormat/>
    <w:rsid w:val="00380E6A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6">
    <w:name w:val="М1Заголовок Знак"/>
    <w:link w:val="15"/>
    <w:rsid w:val="00380E6A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7">
    <w:name w:val="Стиль1 Знак"/>
    <w:link w:val="18"/>
    <w:locked/>
    <w:rsid w:val="00380E6A"/>
    <w:rPr>
      <w:b/>
      <w:sz w:val="28"/>
      <w:szCs w:val="28"/>
    </w:rPr>
  </w:style>
  <w:style w:type="paragraph" w:customStyle="1" w:styleId="18">
    <w:name w:val="Стиль1"/>
    <w:basedOn w:val="a0"/>
    <w:link w:val="17"/>
    <w:qFormat/>
    <w:rsid w:val="00380E6A"/>
    <w:pPr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customStyle="1" w:styleId="Default">
    <w:name w:val="Default"/>
    <w:rsid w:val="00380E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Записка"/>
    <w:basedOn w:val="a5"/>
    <w:link w:val="af6"/>
    <w:qFormat/>
    <w:rsid w:val="00380E6A"/>
    <w:pPr>
      <w:tabs>
        <w:tab w:val="clear" w:pos="708"/>
      </w:tabs>
      <w:suppressAutoHyphens/>
      <w:spacing w:after="0" w:line="300" w:lineRule="auto"/>
    </w:pPr>
    <w:rPr>
      <w:rFonts w:ascii="Arial" w:eastAsia="Times New Roman" w:hAnsi="Arial" w:cs="Times New Roman"/>
      <w:lang w:val="ru-RU" w:eastAsia="ru-RU"/>
    </w:rPr>
  </w:style>
  <w:style w:type="character" w:customStyle="1" w:styleId="af6">
    <w:name w:val="Записка Знак"/>
    <w:link w:val="af5"/>
    <w:rsid w:val="00380E6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1">
    <w:name w:val="Основной текст 221"/>
    <w:basedOn w:val="a0"/>
    <w:rsid w:val="00380E6A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0"/>
    <w:uiPriority w:val="99"/>
    <w:rsid w:val="00380E6A"/>
    <w:pPr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380E6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7">
    <w:name w:val="TOC Heading"/>
    <w:basedOn w:val="1"/>
    <w:next w:val="a0"/>
    <w:uiPriority w:val="99"/>
    <w:unhideWhenUsed/>
    <w:qFormat/>
    <w:rsid w:val="00F53E6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F53E6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0"/>
    <w:next w:val="a0"/>
    <w:autoRedefine/>
    <w:uiPriority w:val="39"/>
    <w:unhideWhenUsed/>
    <w:qFormat/>
    <w:rsid w:val="00F53E6B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F53E6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E31D3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1"/>
    <w:link w:val="7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80">
    <w:name w:val="Заголовок 8 Знак"/>
    <w:basedOn w:val="a1"/>
    <w:link w:val="8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WW8Num1z0">
    <w:name w:val="WW8Num1z0"/>
    <w:rsid w:val="00E31D3C"/>
    <w:rPr>
      <w:rFonts w:hint="default"/>
    </w:rPr>
  </w:style>
  <w:style w:type="character" w:customStyle="1" w:styleId="WW8Num1z1">
    <w:name w:val="WW8Num1z1"/>
    <w:rsid w:val="00E31D3C"/>
  </w:style>
  <w:style w:type="character" w:customStyle="1" w:styleId="WW8Num1z2">
    <w:name w:val="WW8Num1z2"/>
    <w:rsid w:val="00E31D3C"/>
  </w:style>
  <w:style w:type="character" w:customStyle="1" w:styleId="WW8Num1z3">
    <w:name w:val="WW8Num1z3"/>
    <w:rsid w:val="00E31D3C"/>
  </w:style>
  <w:style w:type="character" w:customStyle="1" w:styleId="WW8Num1z4">
    <w:name w:val="WW8Num1z4"/>
    <w:rsid w:val="00E31D3C"/>
  </w:style>
  <w:style w:type="character" w:customStyle="1" w:styleId="WW8Num1z5">
    <w:name w:val="WW8Num1z5"/>
    <w:rsid w:val="00E31D3C"/>
  </w:style>
  <w:style w:type="character" w:customStyle="1" w:styleId="WW8Num1z6">
    <w:name w:val="WW8Num1z6"/>
    <w:rsid w:val="00E31D3C"/>
  </w:style>
  <w:style w:type="character" w:customStyle="1" w:styleId="WW8Num1z7">
    <w:name w:val="WW8Num1z7"/>
    <w:rsid w:val="00E31D3C"/>
  </w:style>
  <w:style w:type="character" w:customStyle="1" w:styleId="WW8Num1z8">
    <w:name w:val="WW8Num1z8"/>
    <w:rsid w:val="00E31D3C"/>
  </w:style>
  <w:style w:type="character" w:customStyle="1" w:styleId="WW8Num2z0">
    <w:name w:val="WW8Num2z0"/>
    <w:rsid w:val="00E31D3C"/>
    <w:rPr>
      <w:rFonts w:hint="default"/>
    </w:rPr>
  </w:style>
  <w:style w:type="character" w:customStyle="1" w:styleId="WW8Num3z0">
    <w:name w:val="WW8Num3z0"/>
    <w:rsid w:val="00E31D3C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E31D3C"/>
    <w:rPr>
      <w:rFonts w:eastAsia="Calibri" w:hint="default"/>
      <w:sz w:val="24"/>
      <w:lang w:val="en-US"/>
    </w:rPr>
  </w:style>
  <w:style w:type="character" w:customStyle="1" w:styleId="WW8Num5z0">
    <w:name w:val="WW8Num5z0"/>
    <w:rsid w:val="00E31D3C"/>
    <w:rPr>
      <w:rFonts w:eastAsia="Calibri" w:hint="default"/>
      <w:sz w:val="24"/>
    </w:rPr>
  </w:style>
  <w:style w:type="character" w:customStyle="1" w:styleId="WW8Num5z1">
    <w:name w:val="WW8Num5z1"/>
    <w:rsid w:val="00E31D3C"/>
  </w:style>
  <w:style w:type="character" w:customStyle="1" w:styleId="WW8Num5z2">
    <w:name w:val="WW8Num5z2"/>
    <w:rsid w:val="00E31D3C"/>
  </w:style>
  <w:style w:type="character" w:customStyle="1" w:styleId="WW8Num5z3">
    <w:name w:val="WW8Num5z3"/>
    <w:rsid w:val="00E31D3C"/>
    <w:rPr>
      <w:rFonts w:hint="default"/>
    </w:rPr>
  </w:style>
  <w:style w:type="character" w:customStyle="1" w:styleId="WW8Num5z4">
    <w:name w:val="WW8Num5z4"/>
    <w:rsid w:val="00E31D3C"/>
  </w:style>
  <w:style w:type="character" w:customStyle="1" w:styleId="WW8Num5z5">
    <w:name w:val="WW8Num5z5"/>
    <w:rsid w:val="00E31D3C"/>
  </w:style>
  <w:style w:type="character" w:customStyle="1" w:styleId="WW8Num5z6">
    <w:name w:val="WW8Num5z6"/>
    <w:rsid w:val="00E31D3C"/>
  </w:style>
  <w:style w:type="character" w:customStyle="1" w:styleId="WW8Num5z7">
    <w:name w:val="WW8Num5z7"/>
    <w:rsid w:val="00E31D3C"/>
  </w:style>
  <w:style w:type="character" w:customStyle="1" w:styleId="WW8Num5z8">
    <w:name w:val="WW8Num5z8"/>
    <w:rsid w:val="00E31D3C"/>
  </w:style>
  <w:style w:type="character" w:customStyle="1" w:styleId="WW8Num6z0">
    <w:name w:val="WW8Num6z0"/>
    <w:rsid w:val="00E31D3C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E31D3C"/>
    <w:rPr>
      <w:sz w:val="24"/>
    </w:rPr>
  </w:style>
  <w:style w:type="character" w:customStyle="1" w:styleId="WW8Num6z2">
    <w:name w:val="WW8Num6z2"/>
    <w:rsid w:val="00E31D3C"/>
  </w:style>
  <w:style w:type="character" w:customStyle="1" w:styleId="WW8Num6z3">
    <w:name w:val="WW8Num6z3"/>
    <w:rsid w:val="00E31D3C"/>
    <w:rPr>
      <w:rFonts w:hint="default"/>
    </w:rPr>
  </w:style>
  <w:style w:type="character" w:customStyle="1" w:styleId="WW8Num6z4">
    <w:name w:val="WW8Num6z4"/>
    <w:rsid w:val="00E31D3C"/>
  </w:style>
  <w:style w:type="character" w:customStyle="1" w:styleId="WW8Num6z5">
    <w:name w:val="WW8Num6z5"/>
    <w:rsid w:val="00E31D3C"/>
  </w:style>
  <w:style w:type="character" w:customStyle="1" w:styleId="WW8Num6z6">
    <w:name w:val="WW8Num6z6"/>
    <w:rsid w:val="00E31D3C"/>
  </w:style>
  <w:style w:type="character" w:customStyle="1" w:styleId="WW8Num6z7">
    <w:name w:val="WW8Num6z7"/>
    <w:rsid w:val="00E31D3C"/>
  </w:style>
  <w:style w:type="character" w:customStyle="1" w:styleId="WW8Num6z8">
    <w:name w:val="WW8Num6z8"/>
    <w:rsid w:val="00E31D3C"/>
  </w:style>
  <w:style w:type="character" w:customStyle="1" w:styleId="WW8Num7z0">
    <w:name w:val="WW8Num7z0"/>
    <w:rsid w:val="00E31D3C"/>
  </w:style>
  <w:style w:type="character" w:customStyle="1" w:styleId="WW8Num7z1">
    <w:name w:val="WW8Num7z1"/>
    <w:rsid w:val="00E31D3C"/>
  </w:style>
  <w:style w:type="character" w:customStyle="1" w:styleId="WW8Num7z2">
    <w:name w:val="WW8Num7z2"/>
    <w:rsid w:val="00E31D3C"/>
  </w:style>
  <w:style w:type="character" w:customStyle="1" w:styleId="WW8Num7z3">
    <w:name w:val="WW8Num7z3"/>
    <w:rsid w:val="00E31D3C"/>
  </w:style>
  <w:style w:type="character" w:customStyle="1" w:styleId="WW8Num7z4">
    <w:name w:val="WW8Num7z4"/>
    <w:rsid w:val="00E31D3C"/>
  </w:style>
  <w:style w:type="character" w:customStyle="1" w:styleId="WW8Num7z5">
    <w:name w:val="WW8Num7z5"/>
    <w:rsid w:val="00E31D3C"/>
  </w:style>
  <w:style w:type="character" w:customStyle="1" w:styleId="WW8Num7z6">
    <w:name w:val="WW8Num7z6"/>
    <w:rsid w:val="00E31D3C"/>
  </w:style>
  <w:style w:type="character" w:customStyle="1" w:styleId="WW8Num7z7">
    <w:name w:val="WW8Num7z7"/>
    <w:rsid w:val="00E31D3C"/>
  </w:style>
  <w:style w:type="character" w:customStyle="1" w:styleId="WW8Num7z8">
    <w:name w:val="WW8Num7z8"/>
    <w:rsid w:val="00E31D3C"/>
  </w:style>
  <w:style w:type="character" w:customStyle="1" w:styleId="WW8Num8z0">
    <w:name w:val="WW8Num8z0"/>
    <w:uiPriority w:val="99"/>
    <w:rsid w:val="00E31D3C"/>
    <w:rPr>
      <w:rFonts w:ascii="Symbol" w:hAnsi="Symbol" w:cs="Symbol"/>
      <w:b/>
      <w:sz w:val="18"/>
    </w:rPr>
  </w:style>
  <w:style w:type="character" w:customStyle="1" w:styleId="WW8Num8z1">
    <w:name w:val="WW8Num8z1"/>
    <w:rsid w:val="00E31D3C"/>
  </w:style>
  <w:style w:type="character" w:customStyle="1" w:styleId="WW8Num8z2">
    <w:name w:val="WW8Num8z2"/>
    <w:rsid w:val="00E31D3C"/>
    <w:rPr>
      <w:rFonts w:ascii="Wingdings" w:hAnsi="Wingdings" w:cs="Wingdings" w:hint="default"/>
    </w:rPr>
  </w:style>
  <w:style w:type="character" w:customStyle="1" w:styleId="WW8Num8z3">
    <w:name w:val="WW8Num8z3"/>
    <w:rsid w:val="00E31D3C"/>
    <w:rPr>
      <w:rFonts w:ascii="Symbol" w:hAnsi="Symbol" w:cs="Symbol" w:hint="default"/>
    </w:rPr>
  </w:style>
  <w:style w:type="character" w:customStyle="1" w:styleId="WW8Num8z4">
    <w:name w:val="WW8Num8z4"/>
    <w:rsid w:val="00E31D3C"/>
  </w:style>
  <w:style w:type="character" w:customStyle="1" w:styleId="WW8Num8z5">
    <w:name w:val="WW8Num8z5"/>
    <w:rsid w:val="00E31D3C"/>
  </w:style>
  <w:style w:type="character" w:customStyle="1" w:styleId="WW8Num8z6">
    <w:name w:val="WW8Num8z6"/>
    <w:rsid w:val="00E31D3C"/>
  </w:style>
  <w:style w:type="character" w:customStyle="1" w:styleId="WW8Num8z7">
    <w:name w:val="WW8Num8z7"/>
    <w:rsid w:val="00E31D3C"/>
  </w:style>
  <w:style w:type="character" w:customStyle="1" w:styleId="WW8Num8z8">
    <w:name w:val="WW8Num8z8"/>
    <w:rsid w:val="00E31D3C"/>
  </w:style>
  <w:style w:type="character" w:customStyle="1" w:styleId="WW8Num9z0">
    <w:name w:val="WW8Num9z0"/>
    <w:rsid w:val="00E31D3C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E31D3C"/>
  </w:style>
  <w:style w:type="character" w:customStyle="1" w:styleId="WW8Num10z1">
    <w:name w:val="WW8Num10z1"/>
    <w:rsid w:val="00E31D3C"/>
  </w:style>
  <w:style w:type="character" w:customStyle="1" w:styleId="WW8Num10z2">
    <w:name w:val="WW8Num10z2"/>
    <w:rsid w:val="00E31D3C"/>
  </w:style>
  <w:style w:type="character" w:customStyle="1" w:styleId="WW8Num10z3">
    <w:name w:val="WW8Num10z3"/>
    <w:rsid w:val="00E31D3C"/>
  </w:style>
  <w:style w:type="character" w:customStyle="1" w:styleId="WW8Num10z4">
    <w:name w:val="WW8Num10z4"/>
    <w:rsid w:val="00E31D3C"/>
  </w:style>
  <w:style w:type="character" w:customStyle="1" w:styleId="WW8Num10z5">
    <w:name w:val="WW8Num10z5"/>
    <w:rsid w:val="00E31D3C"/>
  </w:style>
  <w:style w:type="character" w:customStyle="1" w:styleId="WW8Num10z6">
    <w:name w:val="WW8Num10z6"/>
    <w:rsid w:val="00E31D3C"/>
  </w:style>
  <w:style w:type="character" w:customStyle="1" w:styleId="WW8Num10z7">
    <w:name w:val="WW8Num10z7"/>
    <w:rsid w:val="00E31D3C"/>
  </w:style>
  <w:style w:type="character" w:customStyle="1" w:styleId="WW8Num10z8">
    <w:name w:val="WW8Num10z8"/>
    <w:rsid w:val="00E31D3C"/>
  </w:style>
  <w:style w:type="character" w:customStyle="1" w:styleId="WW8Num9z1">
    <w:name w:val="WW8Num9z1"/>
    <w:rsid w:val="00E31D3C"/>
    <w:rPr>
      <w:sz w:val="24"/>
    </w:rPr>
  </w:style>
  <w:style w:type="character" w:customStyle="1" w:styleId="WW8Num9z2">
    <w:name w:val="WW8Num9z2"/>
    <w:rsid w:val="00E31D3C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E31D3C"/>
  </w:style>
  <w:style w:type="character" w:customStyle="1" w:styleId="WW8Num11z0">
    <w:name w:val="WW8Num11z0"/>
    <w:rsid w:val="00E31D3C"/>
    <w:rPr>
      <w:rFonts w:hint="default"/>
      <w:b w:val="0"/>
      <w:sz w:val="28"/>
    </w:rPr>
  </w:style>
  <w:style w:type="character" w:customStyle="1" w:styleId="WW8Num11z1">
    <w:name w:val="WW8Num11z1"/>
    <w:rsid w:val="00E31D3C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E31D3C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E31D3C"/>
    <w:rPr>
      <w:rFonts w:hint="default"/>
    </w:rPr>
  </w:style>
  <w:style w:type="character" w:customStyle="1" w:styleId="WW8Num11z4">
    <w:name w:val="WW8Num11z4"/>
    <w:rsid w:val="00E31D3C"/>
  </w:style>
  <w:style w:type="character" w:customStyle="1" w:styleId="WW8Num11z5">
    <w:name w:val="WW8Num11z5"/>
    <w:rsid w:val="00E31D3C"/>
  </w:style>
  <w:style w:type="character" w:customStyle="1" w:styleId="WW8Num11z6">
    <w:name w:val="WW8Num11z6"/>
    <w:rsid w:val="00E31D3C"/>
  </w:style>
  <w:style w:type="character" w:customStyle="1" w:styleId="WW8Num11z7">
    <w:name w:val="WW8Num11z7"/>
    <w:rsid w:val="00E31D3C"/>
  </w:style>
  <w:style w:type="character" w:customStyle="1" w:styleId="WW8Num11z8">
    <w:name w:val="WW8Num11z8"/>
    <w:rsid w:val="00E31D3C"/>
  </w:style>
  <w:style w:type="character" w:customStyle="1" w:styleId="WW8Num12z0">
    <w:name w:val="WW8Num12z0"/>
    <w:rsid w:val="00E31D3C"/>
    <w:rPr>
      <w:rFonts w:hint="default"/>
    </w:rPr>
  </w:style>
  <w:style w:type="character" w:customStyle="1" w:styleId="WW8Num12z3">
    <w:name w:val="WW8Num12z3"/>
    <w:rsid w:val="00E31D3C"/>
    <w:rPr>
      <w:rFonts w:hint="default"/>
    </w:rPr>
  </w:style>
  <w:style w:type="character" w:customStyle="1" w:styleId="WW8Num13z0">
    <w:name w:val="WW8Num13z0"/>
    <w:rsid w:val="00E31D3C"/>
  </w:style>
  <w:style w:type="character" w:customStyle="1" w:styleId="WW8Num13z1">
    <w:name w:val="WW8Num13z1"/>
    <w:rsid w:val="00E31D3C"/>
  </w:style>
  <w:style w:type="character" w:customStyle="1" w:styleId="WW8Num13z2">
    <w:name w:val="WW8Num13z2"/>
    <w:rsid w:val="00E31D3C"/>
  </w:style>
  <w:style w:type="character" w:customStyle="1" w:styleId="WW8Num13z3">
    <w:name w:val="WW8Num13z3"/>
    <w:rsid w:val="00E31D3C"/>
  </w:style>
  <w:style w:type="character" w:customStyle="1" w:styleId="WW8Num13z4">
    <w:name w:val="WW8Num13z4"/>
    <w:rsid w:val="00E31D3C"/>
  </w:style>
  <w:style w:type="character" w:customStyle="1" w:styleId="WW8Num13z5">
    <w:name w:val="WW8Num13z5"/>
    <w:rsid w:val="00E31D3C"/>
  </w:style>
  <w:style w:type="character" w:customStyle="1" w:styleId="WW8Num13z6">
    <w:name w:val="WW8Num13z6"/>
    <w:rsid w:val="00E31D3C"/>
  </w:style>
  <w:style w:type="character" w:customStyle="1" w:styleId="WW8Num13z7">
    <w:name w:val="WW8Num13z7"/>
    <w:rsid w:val="00E31D3C"/>
  </w:style>
  <w:style w:type="character" w:customStyle="1" w:styleId="WW8Num13z8">
    <w:name w:val="WW8Num13z8"/>
    <w:rsid w:val="00E31D3C"/>
  </w:style>
  <w:style w:type="character" w:customStyle="1" w:styleId="WW8Num2z1">
    <w:name w:val="WW8Num2z1"/>
    <w:rsid w:val="00E31D3C"/>
  </w:style>
  <w:style w:type="character" w:customStyle="1" w:styleId="WW8Num2z2">
    <w:name w:val="WW8Num2z2"/>
    <w:rsid w:val="00E31D3C"/>
  </w:style>
  <w:style w:type="character" w:customStyle="1" w:styleId="WW8Num2z3">
    <w:name w:val="WW8Num2z3"/>
    <w:rsid w:val="00E31D3C"/>
  </w:style>
  <w:style w:type="character" w:customStyle="1" w:styleId="WW8Num2z4">
    <w:name w:val="WW8Num2z4"/>
    <w:rsid w:val="00E31D3C"/>
  </w:style>
  <w:style w:type="character" w:customStyle="1" w:styleId="WW8Num2z5">
    <w:name w:val="WW8Num2z5"/>
    <w:rsid w:val="00E31D3C"/>
  </w:style>
  <w:style w:type="character" w:customStyle="1" w:styleId="WW8Num2z6">
    <w:name w:val="WW8Num2z6"/>
    <w:rsid w:val="00E31D3C"/>
  </w:style>
  <w:style w:type="character" w:customStyle="1" w:styleId="WW8Num2z7">
    <w:name w:val="WW8Num2z7"/>
    <w:rsid w:val="00E31D3C"/>
  </w:style>
  <w:style w:type="character" w:customStyle="1" w:styleId="WW8Num2z8">
    <w:name w:val="WW8Num2z8"/>
    <w:rsid w:val="00E31D3C"/>
  </w:style>
  <w:style w:type="character" w:customStyle="1" w:styleId="WW8Num3z1">
    <w:name w:val="WW8Num3z1"/>
    <w:rsid w:val="00E31D3C"/>
    <w:rPr>
      <w:rFonts w:ascii="Courier New" w:hAnsi="Courier New" w:cs="Courier New" w:hint="default"/>
    </w:rPr>
  </w:style>
  <w:style w:type="character" w:customStyle="1" w:styleId="WW8Num3z2">
    <w:name w:val="WW8Num3z2"/>
    <w:rsid w:val="00E31D3C"/>
    <w:rPr>
      <w:rFonts w:ascii="Wingdings" w:hAnsi="Wingdings" w:cs="Wingdings" w:hint="default"/>
    </w:rPr>
  </w:style>
  <w:style w:type="character" w:customStyle="1" w:styleId="WW8Num3z3">
    <w:name w:val="WW8Num3z3"/>
    <w:rsid w:val="00E31D3C"/>
    <w:rPr>
      <w:rFonts w:ascii="Symbol" w:hAnsi="Symbol" w:cs="Symbol" w:hint="default"/>
    </w:rPr>
  </w:style>
  <w:style w:type="character" w:customStyle="1" w:styleId="WW8Num9z4">
    <w:name w:val="WW8Num9z4"/>
    <w:rsid w:val="00E31D3C"/>
  </w:style>
  <w:style w:type="character" w:customStyle="1" w:styleId="WW8Num9z5">
    <w:name w:val="WW8Num9z5"/>
    <w:rsid w:val="00E31D3C"/>
  </w:style>
  <w:style w:type="character" w:customStyle="1" w:styleId="WW8Num9z6">
    <w:name w:val="WW8Num9z6"/>
    <w:rsid w:val="00E31D3C"/>
  </w:style>
  <w:style w:type="character" w:customStyle="1" w:styleId="WW8Num9z7">
    <w:name w:val="WW8Num9z7"/>
    <w:rsid w:val="00E31D3C"/>
  </w:style>
  <w:style w:type="character" w:customStyle="1" w:styleId="WW8Num9z8">
    <w:name w:val="WW8Num9z8"/>
    <w:rsid w:val="00E31D3C"/>
  </w:style>
  <w:style w:type="character" w:customStyle="1" w:styleId="22">
    <w:name w:val="Основной шрифт абзаца2"/>
    <w:rsid w:val="00E31D3C"/>
  </w:style>
  <w:style w:type="character" w:styleId="af8">
    <w:name w:val="page number"/>
    <w:basedOn w:val="22"/>
    <w:rsid w:val="00E31D3C"/>
  </w:style>
  <w:style w:type="character" w:customStyle="1" w:styleId="af9">
    <w:name w:val="Абзац списка Знак"/>
    <w:uiPriority w:val="34"/>
    <w:rsid w:val="00E31D3C"/>
    <w:rPr>
      <w:rFonts w:eastAsia="Calibri"/>
      <w:sz w:val="28"/>
      <w:szCs w:val="22"/>
    </w:rPr>
  </w:style>
  <w:style w:type="character" w:customStyle="1" w:styleId="23">
    <w:name w:val="Знак примечания2"/>
    <w:rsid w:val="00E31D3C"/>
    <w:rPr>
      <w:sz w:val="18"/>
      <w:szCs w:val="18"/>
    </w:rPr>
  </w:style>
  <w:style w:type="character" w:customStyle="1" w:styleId="afa">
    <w:name w:val="Текст примечания Знак"/>
    <w:rsid w:val="00E31D3C"/>
    <w:rPr>
      <w:sz w:val="24"/>
      <w:szCs w:val="24"/>
      <w:lang w:val="en-US"/>
    </w:rPr>
  </w:style>
  <w:style w:type="character" w:styleId="afb">
    <w:name w:val="FollowedHyperlink"/>
    <w:uiPriority w:val="99"/>
    <w:rsid w:val="00E31D3C"/>
    <w:rPr>
      <w:color w:val="800080"/>
      <w:u w:val="single"/>
    </w:rPr>
  </w:style>
  <w:style w:type="character" w:customStyle="1" w:styleId="afc">
    <w:name w:val="Тема примечания Знак"/>
    <w:rsid w:val="00E31D3C"/>
    <w:rPr>
      <w:b/>
      <w:bCs/>
      <w:sz w:val="24"/>
      <w:szCs w:val="24"/>
      <w:lang w:val="en-US"/>
    </w:rPr>
  </w:style>
  <w:style w:type="character" w:customStyle="1" w:styleId="afd">
    <w:name w:val="Текст Знак"/>
    <w:link w:val="afe"/>
    <w:uiPriority w:val="99"/>
    <w:rsid w:val="00E31D3C"/>
    <w:rPr>
      <w:rFonts w:ascii="Courier New" w:hAnsi="Courier New" w:cs="Courier New"/>
    </w:rPr>
  </w:style>
  <w:style w:type="character" w:customStyle="1" w:styleId="aff">
    <w:name w:val="Текст_Жирный"/>
    <w:uiPriority w:val="1"/>
    <w:qFormat/>
    <w:rsid w:val="00E31D3C"/>
    <w:rPr>
      <w:rFonts w:ascii="Times New Roman" w:hAnsi="Times New Roman" w:cs="Times New Roman"/>
      <w:b/>
    </w:rPr>
  </w:style>
  <w:style w:type="character" w:customStyle="1" w:styleId="aff0">
    <w:name w:val="Таблица_название_таблицы Знак"/>
    <w:rsid w:val="00E31D3C"/>
    <w:rPr>
      <w:b/>
      <w:bCs/>
      <w:sz w:val="22"/>
      <w:szCs w:val="22"/>
    </w:rPr>
  </w:style>
  <w:style w:type="character" w:customStyle="1" w:styleId="110">
    <w:name w:val="Табличный_таблица_11 Знак"/>
    <w:rsid w:val="00E31D3C"/>
    <w:rPr>
      <w:sz w:val="22"/>
      <w:szCs w:val="22"/>
    </w:rPr>
  </w:style>
  <w:style w:type="character" w:customStyle="1" w:styleId="aff1">
    <w:name w:val="Текст сноски Знак"/>
    <w:basedOn w:val="22"/>
    <w:uiPriority w:val="99"/>
    <w:rsid w:val="00E31D3C"/>
  </w:style>
  <w:style w:type="character" w:customStyle="1" w:styleId="aff2">
    <w:name w:val="Символ сноски"/>
    <w:rsid w:val="00E31D3C"/>
    <w:rPr>
      <w:vertAlign w:val="superscript"/>
    </w:rPr>
  </w:style>
  <w:style w:type="character" w:customStyle="1" w:styleId="111">
    <w:name w:val="Табличный_боковик_11 Знак"/>
    <w:rsid w:val="00E31D3C"/>
    <w:rPr>
      <w:sz w:val="22"/>
      <w:szCs w:val="24"/>
    </w:rPr>
  </w:style>
  <w:style w:type="character" w:customStyle="1" w:styleId="24">
    <w:name w:val="Основной текст 2 Знак"/>
    <w:link w:val="25"/>
    <w:rsid w:val="00E31D3C"/>
    <w:rPr>
      <w:rFonts w:eastAsia="Calibri"/>
      <w:sz w:val="28"/>
      <w:szCs w:val="28"/>
      <w:lang w:val="ru-RU"/>
    </w:rPr>
  </w:style>
  <w:style w:type="character" w:customStyle="1" w:styleId="1a">
    <w:name w:val="Знак Знак1"/>
    <w:rsid w:val="00E31D3C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E31D3C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E31D3C"/>
    <w:rPr>
      <w:rFonts w:eastAsia="Calibri"/>
      <w:color w:val="FF0000"/>
      <w:sz w:val="26"/>
      <w:szCs w:val="28"/>
    </w:rPr>
  </w:style>
  <w:style w:type="character" w:styleId="aff3">
    <w:name w:val="line number"/>
    <w:rsid w:val="00E31D3C"/>
  </w:style>
  <w:style w:type="character" w:customStyle="1" w:styleId="aff4">
    <w:name w:val="Схема документа Знак"/>
    <w:rsid w:val="00E31D3C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5"/>
    <w:rsid w:val="00E31D3C"/>
    <w:rPr>
      <w:rFonts w:ascii="Tahoma" w:eastAsia="Calibri" w:hAnsi="Tahoma" w:cs="Tahoma"/>
      <w:sz w:val="16"/>
      <w:szCs w:val="16"/>
    </w:rPr>
  </w:style>
  <w:style w:type="character" w:customStyle="1" w:styleId="aff6">
    <w:name w:val="Подзаголовок Знак"/>
    <w:aliases w:val="Обычный таблица Знак"/>
    <w:uiPriority w:val="99"/>
    <w:rsid w:val="00E31D3C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E31D3C"/>
    <w:rPr>
      <w:rFonts w:eastAsia="Calibri"/>
      <w:sz w:val="28"/>
      <w:szCs w:val="28"/>
    </w:rPr>
  </w:style>
  <w:style w:type="character" w:customStyle="1" w:styleId="aff7">
    <w:name w:val="Гипертекстовая ссылка"/>
    <w:rsid w:val="00E31D3C"/>
    <w:rPr>
      <w:rFonts w:cs="Times New Roman"/>
      <w:color w:val="008000"/>
    </w:rPr>
  </w:style>
  <w:style w:type="character" w:customStyle="1" w:styleId="aff8">
    <w:name w:val="Цветовое выделение"/>
    <w:uiPriority w:val="99"/>
    <w:rsid w:val="00E31D3C"/>
    <w:rPr>
      <w:b/>
      <w:bCs/>
      <w:color w:val="000080"/>
    </w:rPr>
  </w:style>
  <w:style w:type="character" w:styleId="aff9">
    <w:name w:val="Emphasis"/>
    <w:uiPriority w:val="20"/>
    <w:qFormat/>
    <w:rsid w:val="00E31D3C"/>
    <w:rPr>
      <w:i/>
      <w:iCs/>
    </w:rPr>
  </w:style>
  <w:style w:type="character" w:styleId="affa">
    <w:name w:val="Strong"/>
    <w:qFormat/>
    <w:rsid w:val="00E31D3C"/>
    <w:rPr>
      <w:b/>
      <w:bCs/>
    </w:rPr>
  </w:style>
  <w:style w:type="character" w:customStyle="1" w:styleId="affb">
    <w:name w:val="Название Знак"/>
    <w:rsid w:val="00E31D3C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E31D3C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E31D3C"/>
  </w:style>
  <w:style w:type="character" w:customStyle="1" w:styleId="w">
    <w:name w:val="w"/>
    <w:rsid w:val="00E31D3C"/>
  </w:style>
  <w:style w:type="character" w:customStyle="1" w:styleId="affc">
    <w:name w:val="Без интервала Знак"/>
    <w:aliases w:val="с интервалом Знак,Без интервала1 Знак,No Spacing Знак,No Spacing1 Знак"/>
    <w:uiPriority w:val="1"/>
    <w:rsid w:val="00E31D3C"/>
    <w:rPr>
      <w:sz w:val="28"/>
      <w:szCs w:val="24"/>
    </w:rPr>
  </w:style>
  <w:style w:type="character" w:customStyle="1" w:styleId="fts-hit">
    <w:name w:val="fts-hit"/>
    <w:uiPriority w:val="99"/>
    <w:rsid w:val="00E31D3C"/>
    <w:rPr>
      <w:shd w:val="clear" w:color="auto" w:fill="FFC0CB"/>
    </w:rPr>
  </w:style>
  <w:style w:type="character" w:customStyle="1" w:styleId="HTML">
    <w:name w:val="Стандартный HTML Знак"/>
    <w:uiPriority w:val="99"/>
    <w:rsid w:val="00E31D3C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E31D3C"/>
    <w:rPr>
      <w:rFonts w:ascii="Courier New" w:hAnsi="Courier New" w:cs="Courier New"/>
      <w:sz w:val="28"/>
    </w:rPr>
  </w:style>
  <w:style w:type="character" w:customStyle="1" w:styleId="affd">
    <w:name w:val="Продолжение ссылки"/>
    <w:uiPriority w:val="99"/>
    <w:rsid w:val="00E31D3C"/>
    <w:rPr>
      <w:rFonts w:cs="Times New Roman"/>
      <w:b/>
      <w:bCs/>
      <w:color w:val="008000"/>
    </w:rPr>
  </w:style>
  <w:style w:type="character" w:customStyle="1" w:styleId="ecattext">
    <w:name w:val="ecattext"/>
    <w:rsid w:val="00E31D3C"/>
  </w:style>
  <w:style w:type="character" w:customStyle="1" w:styleId="1d">
    <w:name w:val="Основной шрифт абзаца1"/>
    <w:rsid w:val="00E31D3C"/>
  </w:style>
  <w:style w:type="character" w:customStyle="1" w:styleId="1e">
    <w:name w:val="Знак примечания1"/>
    <w:rsid w:val="00E31D3C"/>
    <w:rPr>
      <w:sz w:val="16"/>
      <w:szCs w:val="16"/>
    </w:rPr>
  </w:style>
  <w:style w:type="character" w:customStyle="1" w:styleId="affe">
    <w:name w:val="Символ нумерации"/>
    <w:rsid w:val="00E31D3C"/>
  </w:style>
  <w:style w:type="character" w:customStyle="1" w:styleId="FontStyle25">
    <w:name w:val="Font Style25"/>
    <w:rsid w:val="00E31D3C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E31D3C"/>
    <w:rPr>
      <w:rFonts w:ascii="Calibri" w:eastAsia="Calibri" w:hAnsi="Calibri" w:cs="Calibri"/>
    </w:rPr>
  </w:style>
  <w:style w:type="character" w:customStyle="1" w:styleId="serp-urlitem1">
    <w:name w:val="serp-url__item1"/>
    <w:rsid w:val="00E31D3C"/>
  </w:style>
  <w:style w:type="character" w:customStyle="1" w:styleId="serp-urlmark1">
    <w:name w:val="serp-url__mark1"/>
    <w:rsid w:val="00E31D3C"/>
    <w:rPr>
      <w:rFonts w:ascii="Verdana" w:hAnsi="Verdana" w:cs="Verdana" w:hint="default"/>
    </w:rPr>
  </w:style>
  <w:style w:type="character" w:styleId="afff">
    <w:name w:val="footnote reference"/>
    <w:rsid w:val="00E31D3C"/>
    <w:rPr>
      <w:vertAlign w:val="superscript"/>
    </w:rPr>
  </w:style>
  <w:style w:type="character" w:customStyle="1" w:styleId="afff0">
    <w:name w:val="Символы концевой сноски"/>
    <w:rsid w:val="00E31D3C"/>
    <w:rPr>
      <w:vertAlign w:val="superscript"/>
    </w:rPr>
  </w:style>
  <w:style w:type="character" w:customStyle="1" w:styleId="WW-">
    <w:name w:val="WW-Символы концевой сноски"/>
    <w:rsid w:val="00E31D3C"/>
  </w:style>
  <w:style w:type="character" w:styleId="afff1">
    <w:name w:val="endnote reference"/>
    <w:rsid w:val="00E31D3C"/>
    <w:rPr>
      <w:vertAlign w:val="superscript"/>
    </w:rPr>
  </w:style>
  <w:style w:type="paragraph" w:styleId="afff2">
    <w:name w:val="Title"/>
    <w:basedOn w:val="a0"/>
    <w:next w:val="a5"/>
    <w:link w:val="1f0"/>
    <w:qFormat/>
    <w:rsid w:val="00E31D3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1"/>
    <w:link w:val="afff2"/>
    <w:rsid w:val="00E31D3C"/>
    <w:rPr>
      <w:rFonts w:ascii="Arial" w:eastAsia="Microsoft YaHei" w:hAnsi="Arial" w:cs="Mangal"/>
      <w:sz w:val="28"/>
      <w:szCs w:val="28"/>
      <w:lang w:eastAsia="ar-SA"/>
    </w:rPr>
  </w:style>
  <w:style w:type="paragraph" w:styleId="afff3">
    <w:name w:val="List"/>
    <w:basedOn w:val="a0"/>
    <w:uiPriority w:val="99"/>
    <w:rsid w:val="00E31D3C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0"/>
    <w:rsid w:val="00E31D3C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0"/>
    <w:rsid w:val="00E31D3C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31D3C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0"/>
    <w:rsid w:val="00E31D3C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0"/>
    <w:rsid w:val="00E31D3C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E31D3C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2a">
    <w:name w:val="Текст примечания2"/>
    <w:basedOn w:val="a0"/>
    <w:rsid w:val="00E31D3C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0"/>
    <w:rsid w:val="00E31D3C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0"/>
    <w:rsid w:val="00E31D3C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0"/>
    <w:rsid w:val="00E31D3C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0"/>
    <w:rsid w:val="00E31D3C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0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0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0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0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0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0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0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0"/>
    <w:rsid w:val="00E31D3C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0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0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0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0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0"/>
    <w:rsid w:val="00E31D3C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0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0"/>
    <w:rsid w:val="00E31D3C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0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0"/>
    <w:rsid w:val="00E31D3C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0"/>
    <w:rsid w:val="00E31D3C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0"/>
    <w:rsid w:val="00E31D3C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0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0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0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0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0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0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0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0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0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0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0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0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0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0"/>
    <w:rsid w:val="00E31D3C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0"/>
    <w:rsid w:val="00E31D3C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0"/>
    <w:rsid w:val="00E31D3C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0"/>
    <w:rsid w:val="00E31D3C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0"/>
    <w:rsid w:val="00E31D3C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0"/>
    <w:rsid w:val="00E31D3C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0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0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0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0"/>
    <w:rsid w:val="00E31D3C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0"/>
    <w:rsid w:val="00E31D3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0"/>
    <w:rsid w:val="00E31D3C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0"/>
    <w:rsid w:val="00E31D3C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0"/>
    <w:rsid w:val="00E31D3C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0"/>
    <w:rsid w:val="00E31D3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0"/>
    <w:rsid w:val="00E31D3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0"/>
    <w:rsid w:val="00E31D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4">
    <w:name w:val="annotation text"/>
    <w:basedOn w:val="a0"/>
    <w:link w:val="2b"/>
    <w:unhideWhenUsed/>
    <w:rsid w:val="00E31D3C"/>
    <w:rPr>
      <w:sz w:val="20"/>
      <w:szCs w:val="20"/>
    </w:rPr>
  </w:style>
  <w:style w:type="character" w:customStyle="1" w:styleId="2b">
    <w:name w:val="Текст примечания Знак2"/>
    <w:basedOn w:val="a1"/>
    <w:link w:val="afff4"/>
    <w:uiPriority w:val="99"/>
    <w:semiHidden/>
    <w:rsid w:val="00E31D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annotation subject"/>
    <w:basedOn w:val="2a"/>
    <w:next w:val="2a"/>
    <w:link w:val="1f4"/>
    <w:rsid w:val="00E31D3C"/>
    <w:rPr>
      <w:b/>
      <w:bCs/>
    </w:rPr>
  </w:style>
  <w:style w:type="character" w:customStyle="1" w:styleId="1f4">
    <w:name w:val="Тема примечания Знак1"/>
    <w:basedOn w:val="2b"/>
    <w:link w:val="afff5"/>
    <w:rsid w:val="00E31D3C"/>
    <w:rPr>
      <w:rFonts w:ascii="Times New Roman" w:eastAsia="Times New Roman" w:hAnsi="Times New Roman" w:cs="Times New Roman"/>
      <w:b/>
      <w:bCs/>
      <w:sz w:val="28"/>
      <w:szCs w:val="24"/>
      <w:lang w:val="en-US" w:eastAsia="ar-SA"/>
    </w:rPr>
  </w:style>
  <w:style w:type="paragraph" w:styleId="afff6">
    <w:name w:val="No Spacing"/>
    <w:aliases w:val="с интервалом,Без интервала1,No Spacing,No Spacing1"/>
    <w:uiPriority w:val="1"/>
    <w:qFormat/>
    <w:rsid w:val="00E31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ff7">
    <w:name w:val="Таблица_название_таблицы"/>
    <w:next w:val="a0"/>
    <w:qFormat/>
    <w:rsid w:val="00E31D3C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12">
    <w:name w:val="Табличный_таблица_11"/>
    <w:qFormat/>
    <w:rsid w:val="00E31D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styleId="afff8">
    <w:name w:val="footnote text"/>
    <w:basedOn w:val="a0"/>
    <w:link w:val="1f5"/>
    <w:uiPriority w:val="99"/>
    <w:rsid w:val="00E31D3C"/>
    <w:rPr>
      <w:sz w:val="20"/>
      <w:szCs w:val="20"/>
      <w:lang w:eastAsia="ar-SA"/>
    </w:rPr>
  </w:style>
  <w:style w:type="character" w:customStyle="1" w:styleId="1f5">
    <w:name w:val="Текст сноски Знак1"/>
    <w:basedOn w:val="a1"/>
    <w:link w:val="afff8"/>
    <w:uiPriority w:val="99"/>
    <w:rsid w:val="00E31D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3">
    <w:name w:val="Табличный_боковик_11"/>
    <w:qFormat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1f6">
    <w:name w:val="Название объекта1"/>
    <w:basedOn w:val="a0"/>
    <w:next w:val="a0"/>
    <w:rsid w:val="00E31D3C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0"/>
    <w:rsid w:val="00E31D3C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0"/>
    <w:rsid w:val="00E31D3C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E31D3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E31D3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1">
    <w:name w:val="Основной текст 31"/>
    <w:basedOn w:val="a0"/>
    <w:rsid w:val="00E31D3C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0"/>
    <w:rsid w:val="00E31D3C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9">
    <w:name w:val="Subtitle"/>
    <w:aliases w:val="Обычный таблица"/>
    <w:basedOn w:val="a0"/>
    <w:next w:val="a0"/>
    <w:link w:val="2c"/>
    <w:uiPriority w:val="99"/>
    <w:qFormat/>
    <w:rsid w:val="00E31D3C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1"/>
    <w:link w:val="afff9"/>
    <w:uiPriority w:val="99"/>
    <w:rsid w:val="00E31D3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ylet3">
    <w:name w:val="stylet3"/>
    <w:basedOn w:val="a0"/>
    <w:rsid w:val="00E31D3C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a">
    <w:name w:val="Нормальный (таблица)"/>
    <w:basedOn w:val="a0"/>
    <w:next w:val="a0"/>
    <w:uiPriority w:val="99"/>
    <w:rsid w:val="00E31D3C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1f8">
    <w:name w:val="1"/>
    <w:basedOn w:val="a0"/>
    <w:next w:val="a0"/>
    <w:qFormat/>
    <w:rsid w:val="00E31D3C"/>
    <w:pPr>
      <w:widowControl w:val="0"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afffb">
    <w:name w:val="Центрированный (таблица)"/>
    <w:basedOn w:val="afffa"/>
    <w:next w:val="a0"/>
    <w:uiPriority w:val="99"/>
    <w:rsid w:val="00E31D3C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E31D3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Cell">
    <w:name w:val="ConsCell"/>
    <w:rsid w:val="00E31D3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0"/>
    <w:rsid w:val="00E31D3C"/>
    <w:pPr>
      <w:spacing w:before="280" w:after="280"/>
    </w:pPr>
    <w:rPr>
      <w:lang w:eastAsia="ar-SA"/>
    </w:rPr>
  </w:style>
  <w:style w:type="paragraph" w:customStyle="1" w:styleId="afffc">
    <w:name w:val="Îáû÷íûé"/>
    <w:uiPriority w:val="99"/>
    <w:rsid w:val="00E31D3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rialNarrow13pt1">
    <w:name w:val="Arial Narrow 13 pt по ширине Первая строка:  1 см"/>
    <w:basedOn w:val="afffc"/>
    <w:rsid w:val="00E31D3C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0"/>
    <w:uiPriority w:val="99"/>
    <w:rsid w:val="00E31D3C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d">
    <w:name w:val="аква"/>
    <w:basedOn w:val="a0"/>
    <w:uiPriority w:val="99"/>
    <w:rsid w:val="00E31D3C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d"/>
    <w:uiPriority w:val="99"/>
    <w:rsid w:val="00E31D3C"/>
    <w:pPr>
      <w:jc w:val="center"/>
    </w:pPr>
    <w:rPr>
      <w:rFonts w:ascii="Gaze" w:hAnsi="Gaze" w:cs="Gaze"/>
      <w:b/>
      <w:bCs/>
      <w:sz w:val="36"/>
    </w:rPr>
  </w:style>
  <w:style w:type="paragraph" w:customStyle="1" w:styleId="afffe">
    <w:name w:val="аквамарин"/>
    <w:basedOn w:val="afffd"/>
    <w:uiPriority w:val="99"/>
    <w:rsid w:val="00E31D3C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0"/>
    <w:uiPriority w:val="99"/>
    <w:rsid w:val="00E31D3C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f">
    <w:name w:val="Реферат"/>
    <w:basedOn w:val="a0"/>
    <w:uiPriority w:val="99"/>
    <w:rsid w:val="00E31D3C"/>
    <w:pPr>
      <w:spacing w:line="360" w:lineRule="auto"/>
      <w:ind w:firstLine="709"/>
      <w:jc w:val="both"/>
    </w:pPr>
    <w:rPr>
      <w:lang w:eastAsia="ar-SA"/>
    </w:rPr>
  </w:style>
  <w:style w:type="paragraph" w:customStyle="1" w:styleId="affff0">
    <w:name w:val="реферат"/>
    <w:basedOn w:val="ac"/>
    <w:uiPriority w:val="99"/>
    <w:rsid w:val="00E31D3C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0"/>
    <w:link w:val="HTML1"/>
    <w:uiPriority w:val="99"/>
    <w:rsid w:val="00E31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1"/>
    <w:link w:val="HTML0"/>
    <w:uiPriority w:val="99"/>
    <w:rsid w:val="00E31D3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Iauiue">
    <w:name w:val="Iau?iue"/>
    <w:rsid w:val="00E31D3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rsid w:val="00E31D3C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rsid w:val="00E31D3C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0"/>
    <w:rsid w:val="00E31D3C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0"/>
    <w:rsid w:val="00E31D3C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1">
    <w:name w:val="Прижатый влево"/>
    <w:basedOn w:val="a0"/>
    <w:next w:val="a0"/>
    <w:uiPriority w:val="99"/>
    <w:rsid w:val="00E31D3C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">
    <w:name w:val="Маркированный"/>
    <w:basedOn w:val="a0"/>
    <w:uiPriority w:val="99"/>
    <w:rsid w:val="00E31D3C"/>
    <w:pPr>
      <w:numPr>
        <w:numId w:val="2"/>
      </w:numPr>
      <w:jc w:val="both"/>
    </w:pPr>
    <w:rPr>
      <w:sz w:val="28"/>
      <w:szCs w:val="28"/>
      <w:lang w:eastAsia="ar-SA"/>
    </w:rPr>
  </w:style>
  <w:style w:type="paragraph" w:styleId="41">
    <w:name w:val="toc 4"/>
    <w:basedOn w:val="a0"/>
    <w:next w:val="a0"/>
    <w:uiPriority w:val="39"/>
    <w:rsid w:val="00E31D3C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0"/>
    <w:next w:val="a0"/>
    <w:uiPriority w:val="39"/>
    <w:rsid w:val="00E31D3C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0"/>
    <w:next w:val="a0"/>
    <w:uiPriority w:val="39"/>
    <w:rsid w:val="00E31D3C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0"/>
    <w:next w:val="a0"/>
    <w:uiPriority w:val="39"/>
    <w:rsid w:val="00E31D3C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0"/>
    <w:next w:val="a0"/>
    <w:uiPriority w:val="39"/>
    <w:rsid w:val="00E31D3C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0"/>
    <w:next w:val="a0"/>
    <w:uiPriority w:val="39"/>
    <w:rsid w:val="00E31D3C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9">
    <w:name w:val="Знак1"/>
    <w:basedOn w:val="a0"/>
    <w:next w:val="a0"/>
    <w:rsid w:val="00E31D3C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0"/>
    <w:rsid w:val="00E31D3C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0"/>
    <w:rsid w:val="00E31D3C"/>
    <w:pPr>
      <w:spacing w:before="280" w:after="280"/>
    </w:pPr>
    <w:rPr>
      <w:lang w:eastAsia="ar-SA"/>
    </w:rPr>
  </w:style>
  <w:style w:type="paragraph" w:customStyle="1" w:styleId="u">
    <w:name w:val="u"/>
    <w:basedOn w:val="a0"/>
    <w:rsid w:val="00E31D3C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0"/>
    <w:rsid w:val="00E31D3C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0"/>
    <w:rsid w:val="00E31D3C"/>
    <w:pPr>
      <w:spacing w:before="280" w:after="280"/>
    </w:pPr>
    <w:rPr>
      <w:lang w:eastAsia="ar-SA"/>
    </w:rPr>
  </w:style>
  <w:style w:type="paragraph" w:customStyle="1" w:styleId="NoSpacing2">
    <w:name w:val="No Spacing2"/>
    <w:rsid w:val="00E31D3C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s151">
    <w:name w:val="s_151"/>
    <w:basedOn w:val="a0"/>
    <w:rsid w:val="00E31D3C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0"/>
    <w:next w:val="a0"/>
    <w:uiPriority w:val="99"/>
    <w:rsid w:val="00E31D3C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1"/>
    <w:basedOn w:val="a0"/>
    <w:rsid w:val="00E31D3C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Абзац списка11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1fa">
    <w:name w:val="Название1"/>
    <w:basedOn w:val="a0"/>
    <w:rsid w:val="00E31D3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b">
    <w:name w:val="Указатель1"/>
    <w:basedOn w:val="a0"/>
    <w:rsid w:val="00E31D3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c">
    <w:name w:val="Текст примечания1"/>
    <w:basedOn w:val="a0"/>
    <w:rsid w:val="00E31D3C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0"/>
    <w:rsid w:val="00E31D3C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0"/>
    <w:rsid w:val="00E31D3C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E31D3C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2">
    <w:name w:val="Абзац списка4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0"/>
    <w:rsid w:val="00E31D3C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E31D3C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0"/>
    <w:rsid w:val="00E31D3C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e">
    <w:name w:val="Plain Text"/>
    <w:basedOn w:val="a0"/>
    <w:link w:val="afd"/>
    <w:uiPriority w:val="99"/>
    <w:rsid w:val="00E31D3C"/>
    <w:pPr>
      <w:suppressAutoHyphens/>
      <w:jc w:val="both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d">
    <w:name w:val="Текст Знак1"/>
    <w:basedOn w:val="a1"/>
    <w:uiPriority w:val="99"/>
    <w:semiHidden/>
    <w:rsid w:val="00E31D3C"/>
    <w:rPr>
      <w:rFonts w:ascii="Consolas" w:eastAsia="Times New Roman" w:hAnsi="Consolas" w:cs="Times New Roman"/>
      <w:sz w:val="21"/>
      <w:szCs w:val="21"/>
      <w:lang w:eastAsia="ru-RU"/>
    </w:rPr>
  </w:style>
  <w:style w:type="paragraph" w:styleId="35">
    <w:name w:val="Body Text Indent 3"/>
    <w:basedOn w:val="a0"/>
    <w:link w:val="34"/>
    <w:rsid w:val="00E31D3C"/>
    <w:pPr>
      <w:widowControl w:val="0"/>
      <w:suppressAutoHyphens/>
      <w:autoSpaceDE w:val="0"/>
      <w:autoSpaceDN w:val="0"/>
      <w:ind w:left="900"/>
      <w:jc w:val="both"/>
    </w:pPr>
    <w:rPr>
      <w:rFonts w:ascii="Courier New" w:eastAsiaTheme="minorHAnsi" w:hAnsi="Courier New" w:cs="Courier New"/>
      <w:sz w:val="28"/>
      <w:szCs w:val="22"/>
      <w:lang w:eastAsia="en-US"/>
    </w:rPr>
  </w:style>
  <w:style w:type="character" w:customStyle="1" w:styleId="312">
    <w:name w:val="Основной текст с отступом 3 Знак1"/>
    <w:basedOn w:val="a1"/>
    <w:uiPriority w:val="99"/>
    <w:semiHidden/>
    <w:rsid w:val="00E31D3C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List0">
    <w:name w:val="List 0"/>
    <w:basedOn w:val="a3"/>
    <w:autoRedefine/>
    <w:semiHidden/>
    <w:rsid w:val="00E31D3C"/>
  </w:style>
  <w:style w:type="character" w:styleId="affff6">
    <w:name w:val="annotation reference"/>
    <w:rsid w:val="00E31D3C"/>
    <w:rPr>
      <w:sz w:val="18"/>
      <w:szCs w:val="18"/>
    </w:rPr>
  </w:style>
  <w:style w:type="paragraph" w:styleId="affff7">
    <w:name w:val="caption"/>
    <w:basedOn w:val="a0"/>
    <w:next w:val="a0"/>
    <w:qFormat/>
    <w:rsid w:val="00E31D3C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0"/>
    <w:link w:val="24"/>
    <w:rsid w:val="00E31D3C"/>
    <w:pPr>
      <w:widowControl w:val="0"/>
      <w:tabs>
        <w:tab w:val="left" w:pos="6237"/>
      </w:tabs>
      <w:ind w:firstLine="709"/>
      <w:jc w:val="center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213">
    <w:name w:val="Основной текст 2 Знак1"/>
    <w:basedOn w:val="a1"/>
    <w:uiPriority w:val="99"/>
    <w:semiHidden/>
    <w:rsid w:val="00E3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0"/>
    <w:link w:val="26"/>
    <w:rsid w:val="00E31D3C"/>
    <w:pPr>
      <w:widowControl w:val="0"/>
      <w:spacing w:before="600"/>
      <w:ind w:firstLine="709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214">
    <w:name w:val="Основной текст с отступом 2 Знак1"/>
    <w:basedOn w:val="a1"/>
    <w:uiPriority w:val="99"/>
    <w:semiHidden/>
    <w:rsid w:val="00E3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2"/>
    <w:rsid w:val="00E31D3C"/>
    <w:pPr>
      <w:widowControl w:val="0"/>
      <w:ind w:firstLine="709"/>
      <w:jc w:val="both"/>
    </w:pPr>
    <w:rPr>
      <w:rFonts w:asciiTheme="minorHAnsi" w:eastAsia="Calibri" w:hAnsiTheme="minorHAnsi" w:cstheme="minorBidi"/>
      <w:color w:val="FF0000"/>
      <w:sz w:val="26"/>
      <w:szCs w:val="28"/>
      <w:lang w:eastAsia="en-US"/>
    </w:rPr>
  </w:style>
  <w:style w:type="character" w:customStyle="1" w:styleId="313">
    <w:name w:val="Основной текст 3 Знак1"/>
    <w:basedOn w:val="a1"/>
    <w:uiPriority w:val="99"/>
    <w:semiHidden/>
    <w:rsid w:val="00E31D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Document Map"/>
    <w:basedOn w:val="a0"/>
    <w:link w:val="1b"/>
    <w:rsid w:val="00E31D3C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2f">
    <w:name w:val="Схема документа Знак2"/>
    <w:basedOn w:val="a1"/>
    <w:uiPriority w:val="99"/>
    <w:semiHidden/>
    <w:rsid w:val="00E31D3C"/>
    <w:rPr>
      <w:rFonts w:ascii="Segoe UI" w:eastAsia="Times New Roman" w:hAnsi="Segoe UI" w:cs="Segoe UI"/>
      <w:sz w:val="16"/>
      <w:szCs w:val="16"/>
      <w:lang w:eastAsia="ru-RU"/>
    </w:rPr>
  </w:style>
  <w:style w:type="numbering" w:customStyle="1" w:styleId="1fe">
    <w:name w:val="Нет списка1"/>
    <w:next w:val="a3"/>
    <w:uiPriority w:val="99"/>
    <w:semiHidden/>
    <w:unhideWhenUsed/>
    <w:rsid w:val="00E31D3C"/>
  </w:style>
  <w:style w:type="numbering" w:customStyle="1" w:styleId="2f0">
    <w:name w:val="Нет списка2"/>
    <w:next w:val="a3"/>
    <w:uiPriority w:val="99"/>
    <w:semiHidden/>
    <w:unhideWhenUsed/>
    <w:rsid w:val="00E31D3C"/>
  </w:style>
  <w:style w:type="numbering" w:customStyle="1" w:styleId="List01">
    <w:name w:val="List 01"/>
    <w:basedOn w:val="a3"/>
    <w:autoRedefine/>
    <w:semiHidden/>
    <w:rsid w:val="00E31D3C"/>
    <w:pPr>
      <w:numPr>
        <w:numId w:val="10"/>
      </w:numPr>
    </w:pPr>
  </w:style>
  <w:style w:type="numbering" w:customStyle="1" w:styleId="11">
    <w:name w:val="Стиль11"/>
    <w:rsid w:val="00E31D3C"/>
    <w:pPr>
      <w:numPr>
        <w:numId w:val="9"/>
      </w:numPr>
    </w:pPr>
  </w:style>
  <w:style w:type="numbering" w:customStyle="1" w:styleId="List02">
    <w:name w:val="List 02"/>
    <w:basedOn w:val="a3"/>
    <w:autoRedefine/>
    <w:semiHidden/>
    <w:rsid w:val="00E31D3C"/>
  </w:style>
  <w:style w:type="numbering" w:customStyle="1" w:styleId="120">
    <w:name w:val="Стиль12"/>
    <w:rsid w:val="00E31D3C"/>
  </w:style>
  <w:style w:type="numbering" w:customStyle="1" w:styleId="List03">
    <w:name w:val="List 03"/>
    <w:basedOn w:val="a3"/>
    <w:autoRedefine/>
    <w:semiHidden/>
    <w:rsid w:val="00E31D3C"/>
    <w:pPr>
      <w:numPr>
        <w:numId w:val="6"/>
      </w:numPr>
    </w:pPr>
  </w:style>
  <w:style w:type="numbering" w:customStyle="1" w:styleId="13">
    <w:name w:val="Стиль13"/>
    <w:rsid w:val="00E31D3C"/>
    <w:pPr>
      <w:numPr>
        <w:numId w:val="5"/>
      </w:numPr>
    </w:pPr>
  </w:style>
  <w:style w:type="numbering" w:customStyle="1" w:styleId="List04">
    <w:name w:val="List 04"/>
    <w:basedOn w:val="a3"/>
    <w:autoRedefine/>
    <w:semiHidden/>
    <w:rsid w:val="00E31D3C"/>
    <w:pPr>
      <w:numPr>
        <w:numId w:val="8"/>
      </w:numPr>
    </w:pPr>
  </w:style>
  <w:style w:type="numbering" w:customStyle="1" w:styleId="14">
    <w:name w:val="Стиль14"/>
    <w:rsid w:val="00E31D3C"/>
    <w:pPr>
      <w:numPr>
        <w:numId w:val="7"/>
      </w:numPr>
    </w:pPr>
  </w:style>
  <w:style w:type="character" w:customStyle="1" w:styleId="ng-binding">
    <w:name w:val="ng-binding"/>
    <w:rsid w:val="00E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2648-D87D-4089-BCE8-D79BBF72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22</Pages>
  <Words>4816</Words>
  <Characters>27453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Чепчиташева Наталья Сергеевна.</dc:creator>
  <cp:keywords/>
  <dc:description/>
  <cp:lastModifiedBy>Гаврилова Нина Петровна</cp:lastModifiedBy>
  <cp:revision>2</cp:revision>
  <dcterms:created xsi:type="dcterms:W3CDTF">2020-05-25T01:18:00Z</dcterms:created>
  <dcterms:modified xsi:type="dcterms:W3CDTF">2021-05-04T03:08:00Z</dcterms:modified>
</cp:coreProperties>
</file>