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E" w:rsidRDefault="003E319A" w:rsidP="00F563BE">
      <w:pPr>
        <w:pStyle w:val="aa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603CA9" w:rsidP="00446D9D">
      <w:pPr>
        <w:jc w:val="center"/>
        <w:rPr>
          <w:b/>
          <w:sz w:val="28"/>
          <w:szCs w:val="28"/>
        </w:rPr>
      </w:pPr>
      <w:r w:rsidRPr="00603CA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95783C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5.3pt;margin-top:8.5pt;width:295.5pt;height:34.3pt;z-index:251664384">
            <v:shadow on="t" opacity="52429f"/>
            <v:textpath style="font-family:&quot;Arial Black&quot;;font-style:italic;v-text-kern:t" trim="t" fitpath="t" string="НОГТЕВАЯ СЕКЦИЯ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Барабинского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Брейдинг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both"/>
        <w:rPr>
          <w:b/>
          <w:sz w:val="28"/>
          <w:szCs w:val="28"/>
        </w:rPr>
      </w:pPr>
      <w:r w:rsidRPr="00F82C6F">
        <w:rPr>
          <w:b/>
          <w:sz w:val="28"/>
          <w:szCs w:val="28"/>
        </w:rPr>
        <w:lastRenderedPageBreak/>
        <w:t>Категория</w:t>
      </w:r>
      <w:r>
        <w:rPr>
          <w:sz w:val="28"/>
          <w:szCs w:val="28"/>
        </w:rPr>
        <w:t xml:space="preserve"> - </w:t>
      </w:r>
      <w:r w:rsidRPr="00206AEF">
        <w:rPr>
          <w:b/>
          <w:sz w:val="28"/>
          <w:szCs w:val="28"/>
        </w:rPr>
        <w:t>МАСТЕРА ПО МАНИКЮРУ, МОДЕЛИРОВАНИЮ  И ДИЗАЙНУ НОГТЕЙ</w:t>
      </w:r>
    </w:p>
    <w:p w:rsidR="0095783C" w:rsidRDefault="0095783C" w:rsidP="0095783C">
      <w:pPr>
        <w:jc w:val="both"/>
        <w:rPr>
          <w:b/>
          <w:sz w:val="28"/>
          <w:szCs w:val="28"/>
        </w:rPr>
      </w:pPr>
    </w:p>
    <w:p w:rsidR="0095783C" w:rsidRPr="002536DC" w:rsidRDefault="0095783C" w:rsidP="0095783C">
      <w:pPr>
        <w:jc w:val="both"/>
        <w:rPr>
          <w:b/>
          <w:sz w:val="28"/>
          <w:szCs w:val="28"/>
        </w:rPr>
      </w:pPr>
      <w:r w:rsidRPr="00537685">
        <w:rPr>
          <w:b/>
          <w:color w:val="000000"/>
          <w:sz w:val="28"/>
          <w:szCs w:val="28"/>
          <w:u w:val="single"/>
        </w:rPr>
        <w:t>Номинация  «Салонное моделирование ногтей»</w:t>
      </w:r>
    </w:p>
    <w:p w:rsidR="0095783C" w:rsidRPr="00537685" w:rsidRDefault="0095783C" w:rsidP="0095783C">
      <w:pPr>
        <w:jc w:val="center"/>
        <w:rPr>
          <w:b/>
          <w:color w:val="000000"/>
          <w:sz w:val="28"/>
          <w:szCs w:val="28"/>
          <w:u w:val="single"/>
        </w:rPr>
      </w:pPr>
    </w:p>
    <w:p w:rsidR="0095783C" w:rsidRDefault="0095783C" w:rsidP="0095783C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 должен смоделировать ногти, отвечающие общепринятым понятиям «салонные ногти». Форма ногтей должна быть квадратной. Допускается форма «мягкий квадрат».</w:t>
      </w:r>
    </w:p>
    <w:p w:rsidR="0095783C" w:rsidRDefault="0095783C" w:rsidP="0095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номинация предусматривает совмещение технологий (акрил, гель, полигель, акригель) в пропорции, продиктованной состоянием натуральных ногтей, целью моделирования и эстетическими задачами, которые желает продемонстрировать мастер в конечной работе.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 маникюр выполняется с использованием моделирующих материалов (акрил, гель, полигель, акригель). Гель краска в этой номинации – ЗАПРЕЩЕНА!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Модель может быть с заранее обработанной кутикулой для более эстетического вида и улучшения критерия «Общее впечатление».</w:t>
      </w:r>
    </w:p>
    <w:p w:rsidR="0095783C" w:rsidRPr="00612148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использование сухого масла.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конкурсант должен выполнить салонные ногти («французкий маникюр»).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этой номинации конкурсант должен использовать любой профессиональный материал.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Цвет камуфлирующего материала разрешен в любых оттенках от камуфлирующего разового, до камуфлирующего натурального.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выполняется на ногтях одной руки, участник сам выбирает, на какой руке моделировать в условиях конкурса.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 в поле отмечают в нейл-чеке на какой руке будет выполнено моделирование. </w:t>
      </w:r>
    </w:p>
    <w:p w:rsidR="0095783C" w:rsidRDefault="0095783C" w:rsidP="0095783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Условия:</w:t>
      </w:r>
    </w:p>
    <w:p w:rsidR="0095783C" w:rsidRPr="003037A5" w:rsidRDefault="0095783C" w:rsidP="0095783C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Работа должна быть выполнена на формах. Формы могут быть подобраны заранее, но не установлены.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Цвет материала на теле ногтя должен быть камуфлирующий розовый.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камуфлирующих материалов, величина «удлинения» ногтевой платины не должна выступать за пределы подушечки пальца больше, чем на 2 мм.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камуфлирующих материалов не должны входить блёстки, шиммер, перламутр т другие добавки.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Длина свободного края ногтей должна быть не меньше половины размера тела ногтя, но не более его длины.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придания блеска ногтям разрешено использование любых препаратов.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Разрешены к использованию фрезерные препараты.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Запрещено: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Типсы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Верхние формы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Гель краски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lastRenderedPageBreak/>
        <w:t>Материалы имеющие в составе блестки и шиммер.</w:t>
      </w:r>
    </w:p>
    <w:p w:rsidR="0095783C" w:rsidRPr="009A4D2F" w:rsidRDefault="0095783C" w:rsidP="00957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A4D2F">
        <w:rPr>
          <w:b/>
          <w:sz w:val="28"/>
          <w:szCs w:val="28"/>
        </w:rPr>
        <w:t xml:space="preserve">  </w:t>
      </w:r>
      <w:r w:rsidRPr="009A4D2F">
        <w:rPr>
          <w:b/>
          <w:sz w:val="28"/>
          <w:szCs w:val="28"/>
          <w:u w:val="single"/>
        </w:rPr>
        <w:t>Время</w:t>
      </w:r>
      <w:r>
        <w:rPr>
          <w:b/>
          <w:sz w:val="28"/>
          <w:szCs w:val="28"/>
        </w:rPr>
        <w:t xml:space="preserve">   8</w:t>
      </w:r>
      <w:r w:rsidRPr="009A4D2F">
        <w:rPr>
          <w:b/>
          <w:sz w:val="28"/>
          <w:szCs w:val="28"/>
        </w:rPr>
        <w:t xml:space="preserve">0 минут. </w:t>
      </w:r>
    </w:p>
    <w:p w:rsidR="0095783C" w:rsidRPr="00A05E95" w:rsidRDefault="0095783C" w:rsidP="0095783C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По истечении времени отведённого на работу, участники покидают зону соревнований, унося с собой все свои вещи, материалы и инструменты. Модели остаются на местах. </w:t>
      </w:r>
    </w:p>
    <w:p w:rsidR="0095783C" w:rsidRPr="00A05E95" w:rsidRDefault="0095783C" w:rsidP="0095783C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Судейство осуществляется в два этапа: каждая модель у каждого члена жюри дважды.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 </w:t>
      </w:r>
    </w:p>
    <w:p w:rsidR="0095783C" w:rsidRDefault="0095783C" w:rsidP="0095783C">
      <w:pPr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          Участник может быть дисквалифицирован в следующих случаях: Опоздание к началу конкурса. Некорректное поведение в зоне проведения конкурса. Продолжение работы после финального сигнала соревнования. Использования в работе запрещенных материалов или инструментов, оговоренных в данных критериях. </w:t>
      </w:r>
      <w:r>
        <w:rPr>
          <w:sz w:val="28"/>
          <w:szCs w:val="28"/>
        </w:rPr>
        <w:t xml:space="preserve">                                                </w:t>
      </w:r>
    </w:p>
    <w:p w:rsidR="0095783C" w:rsidRDefault="0095783C" w:rsidP="0095783C">
      <w:pPr>
        <w:ind w:left="-709" w:firstLine="709"/>
        <w:jc w:val="center"/>
        <w:rPr>
          <w:sz w:val="28"/>
          <w:szCs w:val="28"/>
        </w:rPr>
      </w:pPr>
      <w:r w:rsidRPr="00403DF8">
        <w:rPr>
          <w:b/>
          <w:color w:val="548DD4"/>
          <w:sz w:val="32"/>
          <w:szCs w:val="30"/>
        </w:rPr>
        <w:t>КРИТЕРИИ</w:t>
      </w:r>
    </w:p>
    <w:tbl>
      <w:tblPr>
        <w:tblpPr w:leftFromText="180" w:rightFromText="180" w:vertAnchor="text" w:horzAnchor="margin" w:tblpXSpec="center" w:tblpY="28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1829"/>
        <w:gridCol w:w="4243"/>
        <w:gridCol w:w="2096"/>
        <w:gridCol w:w="1461"/>
      </w:tblGrid>
      <w:tr w:rsidR="0095783C" w:rsidRPr="00403DF8" w:rsidTr="008A1753">
        <w:trPr>
          <w:trHeight w:val="954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Критерий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Описание условий выполнения и оценки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Максимальная оценка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Общая стоимость критерия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Общее впечатление</w:t>
            </w:r>
            <w:r>
              <w:rPr>
                <w:rFonts w:eastAsia="Times"/>
              </w:rPr>
              <w:t xml:space="preserve"> </w:t>
            </w:r>
          </w:p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>
              <w:rPr>
                <w:rFonts w:eastAsia="Times"/>
              </w:rPr>
              <w:t>(форма + цветовое решение</w:t>
            </w:r>
            <w:r w:rsidRPr="00403DF8">
              <w:rPr>
                <w:rFonts w:eastAsia="Times"/>
              </w:rPr>
              <w:t>)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 w:rsidRPr="00403DF8">
              <w:t>Общее впечатление оценивается при первом проходе моделей перед каждым судьей. Этот критерий отражает общий уровень работ конкурса, определяет профессиональный уровень и качество исполнения.  Важным моментом в оценке этого критерия является эстетическое воздействие от работы. Здесь же определяются такие аспекты как чистота исполнения, общая эстетика и видение мастера.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</w:tr>
      <w:tr w:rsidR="0095783C" w:rsidRPr="00403DF8" w:rsidTr="008A1753">
        <w:trPr>
          <w:trHeight w:val="1365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Длина</w:t>
            </w:r>
            <w:r>
              <w:rPr>
                <w:rFonts w:eastAsia="Times"/>
              </w:rPr>
              <w:t xml:space="preserve"> ногтей на конкурсной руке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Длина ногтей на указательном, среднем, безымянном пальце должна быть одинаковой, между собой. Длина на мизинце короче на 1 у.е., чем на 3-х средних пальцах, а на большом длиннее на 1 у.е. Выбранная длина свободного края и ногтевого ложа должны иметь соотношение не меньше чем 2:3 и не больше чем 1:1.</w:t>
            </w:r>
          </w:p>
          <w:p w:rsidR="0095783C" w:rsidRPr="00403DF8" w:rsidRDefault="0095783C" w:rsidP="008A1753"/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Форма</w:t>
            </w:r>
            <w:r>
              <w:rPr>
                <w:rFonts w:eastAsia="Times"/>
              </w:rPr>
              <w:t xml:space="preserve"> ногтей на конкурсной руке 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Форма ногтей должна быть квадратной или «мягкий квадрат», при этом форма должна быть одинакова на всех 5-ти ногтях. Выбранная форма должна соответствовать длине и форме пальцев модели. В этом критерии особое внимание уделяются геометрии ногтей (параллельности)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4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 xml:space="preserve">Нижние боковые линии </w:t>
            </w:r>
            <w:r>
              <w:rPr>
                <w:rFonts w:eastAsia="Times"/>
              </w:rPr>
              <w:lastRenderedPageBreak/>
              <w:t>(вид сбоку)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lastRenderedPageBreak/>
              <w:t xml:space="preserve">Боковые линии ногтей с правой и левой сторон, должны быть четким </w:t>
            </w:r>
            <w:r>
              <w:rPr>
                <w:rFonts w:eastAsia="Times"/>
              </w:rPr>
              <w:lastRenderedPageBreak/>
              <w:t>продолжением пазушных линий ногтей. А также без натеков, пережимов, искривлений и параллельны друг относительно друга. Нижняя боковая линия параллельна боковой оси пальца.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lastRenderedPageBreak/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5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Боковые стенки (вид со стороны ладони)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Боковые стенки при осмотре со стороны ладони должны быть строго параллельны друг другу. Толщина этих стенок должна быть равномерна по всей длине свободного края и быть не толще визитной карточки.</w:t>
            </w:r>
          </w:p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Трапецивидные с неровной толщиной стенки считаются грубой ошибкой.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95783C" w:rsidRPr="00A05E95" w:rsidRDefault="0095783C" w:rsidP="008A1753">
            <w:r>
              <w:t>6</w:t>
            </w:r>
          </w:p>
        </w:tc>
        <w:tc>
          <w:tcPr>
            <w:tcW w:w="1829" w:type="dxa"/>
            <w:shd w:val="clear" w:color="auto" w:fill="auto"/>
          </w:tcPr>
          <w:p w:rsidR="0095783C" w:rsidRPr="000F25E6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Продольные арки (</w:t>
            </w:r>
            <w:r>
              <w:rPr>
                <w:rFonts w:eastAsia="Times"/>
                <w:lang w:val="en-US"/>
              </w:rPr>
              <w:t>S</w:t>
            </w:r>
            <w:r>
              <w:rPr>
                <w:rFonts w:eastAsia="Times"/>
              </w:rPr>
              <w:t>-изгибы) вид сбоку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Продольные арки – плавное поднятие от кутикулы до наивысшей точки Апекс и плавный спуск до окончания свободного края ногтя. Апекс должен находиться на равномерном удалении от кутикулы на всех 5-ти ногтях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7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Поперечные арки (С-изгибы) вид с торца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В этом критерии в первую очередь учитывается плавное изменение изогнутости соединяющие боковые стороны.</w:t>
            </w:r>
          </w:p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С-изгибы должны быть равномерными и плавно перетекать то края ногтя до кутикулы без натеков, перепилов и неровностей. Поперечные арки на пяти ногтях должны быть абсолютно одинаковыми.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8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Нижние арки (вид с торца)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Нижние арки должны полностью соответствовать верхним аркам, иметь 25-30% кривизны со стороны свободного края, должны быть симметричными и одинаковыми на пяти ногтях. Натеки и неровности считаются нарушением в построении нижних арок.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 xml:space="preserve"> 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9</w:t>
            </w:r>
          </w:p>
        </w:tc>
        <w:tc>
          <w:tcPr>
            <w:tcW w:w="1829" w:type="dxa"/>
            <w:shd w:val="clear" w:color="auto" w:fill="auto"/>
          </w:tcPr>
          <w:p w:rsidR="0095783C" w:rsidRPr="00897DFB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волоса (вид с торца)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Под линией волоса понимается толщина между линией верхней арки свободного края ногтя и линией нижней арки свободного края ногтя. Толщина свободного края ногтя должная быть не более ВИЗТНОЙ карточки (0,5 мм). Линии волоса должны одинаковы на пяти ногтях.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Default="0095783C" w:rsidP="008A1753"/>
          <w:p w:rsidR="0095783C" w:rsidRPr="00A05E95" w:rsidRDefault="0095783C" w:rsidP="008A1753">
            <w:r>
              <w:t>10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улыбки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Линия улыбки оценивается по трем подкритериям: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t>Форма улыбки</w:t>
            </w:r>
            <w:r>
              <w:rPr>
                <w:rFonts w:eastAsia="Times"/>
              </w:rPr>
              <w:t>: Должна быть симметричной  на 5-ти ногтях и отражать конкурсные требования, совмещенные с формой пальцев, ногтей и рук модели и подчеркивать их изящность.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lastRenderedPageBreak/>
              <w:t>Чистота</w:t>
            </w:r>
            <w:r>
              <w:rPr>
                <w:rFonts w:eastAsia="Times"/>
              </w:rPr>
              <w:t>: Улыбка – это четкая линия, разделяющая удлинение тело ногтя и свободный край. Эта линия должна быть четкой и контрастной, без искривлений, а также без наплывов и слияния розового и белого материалов. Помутнения, перепилы по бокам улыбки – засчитываются, как грубые ошибки.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A61FE0">
              <w:rPr>
                <w:rFonts w:eastAsia="Times"/>
                <w:b/>
              </w:rPr>
              <w:t>Симметричность улыбки</w:t>
            </w:r>
            <w:r>
              <w:rPr>
                <w:rFonts w:eastAsia="Times"/>
              </w:rPr>
              <w:t>: Симметрия улыбки отмечается как симметрия «углов» (усиков) улыбки относительно центральной оси ногтя. При рассмотрении сверху, одна половина линии улыбки должна быть полностью симметричной относительно второй половины улыбки и «усики» должны быть на одном уровне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lastRenderedPageBreak/>
              <w:t>Форма</w:t>
            </w:r>
            <w:r>
              <w:t xml:space="preserve"> – 5 баллов</w:t>
            </w:r>
          </w:p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Чистот</w:t>
            </w:r>
            <w:r>
              <w:t>а – 5 баллов</w:t>
            </w:r>
          </w:p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Симметричность</w:t>
            </w:r>
            <w:r>
              <w:t xml:space="preserve"> – 5 баллов</w:t>
            </w:r>
          </w:p>
        </w:tc>
        <w:tc>
          <w:tcPr>
            <w:tcW w:w="1461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15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11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Кутикула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  <w:i/>
                <w:color w:val="00B050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Линия перехода искусственного покрытия в области кутикулы не должна быть заметна ни для взгляда, ни по ощущениям. Граница должна быть равномерной по всему периметру и находиться на одинаковом расстоянии от кутикулы, но не  отдаляться от нее более чем на 0,2 мм.</w:t>
            </w:r>
            <w:r w:rsidRPr="00403DF8">
              <w:rPr>
                <w:rFonts w:eastAsia="Times"/>
                <w:i/>
                <w:color w:val="00B050"/>
              </w:rPr>
              <w:t xml:space="preserve"> 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12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материала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чистота камуфлирующего материала, отсутствие мраморности, складок и пузырей. Недопустимыми считаются просветы и тени.</w:t>
            </w:r>
          </w:p>
          <w:p w:rsidR="0095783C" w:rsidRPr="00A61FE0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качество работы с белым материалом. Здесь Важным критерием является техника владения белым материалом, который должен иметь равномерный цвет от ногтя к ногтю, не иметь мраморности, следов перепила и пузырей.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Розовый – 5 баллов</w:t>
            </w:r>
          </w:p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Белый – 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13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поверхности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Поверхность ногтя должна  быть ровной, без наплывов и борозд и иметь стеклянный блеск.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</w:tr>
      <w:tr w:rsidR="0095783C" w:rsidRPr="00403DF8" w:rsidTr="008A1753">
        <w:trPr>
          <w:trHeight w:val="738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9</w:t>
            </w: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14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 начисляются за порезы и повреждения, нанесенные модели во время работы</w:t>
            </w:r>
            <w:r>
              <w:rPr>
                <w:rFonts w:eastAsia="Times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8854" w:type="dxa"/>
            <w:gridSpan w:val="4"/>
            <w:shd w:val="clear" w:color="auto" w:fill="auto"/>
          </w:tcPr>
          <w:p w:rsidR="0095783C" w:rsidRPr="00403DF8" w:rsidRDefault="0095783C" w:rsidP="008A1753">
            <w:pPr>
              <w:tabs>
                <w:tab w:val="right" w:pos="8638"/>
              </w:tabs>
              <w:contextualSpacing/>
            </w:pPr>
            <w:r>
              <w:rPr>
                <w:b/>
              </w:rPr>
              <w:t xml:space="preserve">Максимальное </w:t>
            </w:r>
            <w:r w:rsidRPr="00403DF8">
              <w:rPr>
                <w:b/>
              </w:rPr>
              <w:t xml:space="preserve"> число баллов</w:t>
            </w:r>
            <w:r>
              <w:rPr>
                <w:b/>
              </w:rPr>
              <w:tab/>
              <w:t>110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contextualSpacing/>
              <w:jc w:val="center"/>
              <w:rPr>
                <w:b/>
              </w:rPr>
            </w:pPr>
          </w:p>
        </w:tc>
      </w:tr>
    </w:tbl>
    <w:p w:rsidR="0095783C" w:rsidRDefault="0095783C" w:rsidP="0095783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95783C" w:rsidRDefault="0095783C" w:rsidP="009578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95783C" w:rsidRPr="004B4749" w:rsidRDefault="0095783C" w:rsidP="0095783C">
      <w:pPr>
        <w:numPr>
          <w:ilvl w:val="0"/>
          <w:numId w:val="24"/>
        </w:numPr>
        <w:jc w:val="both"/>
        <w:outlineLvl w:val="0"/>
        <w:rPr>
          <w:b/>
          <w:color w:val="000000"/>
          <w:sz w:val="28"/>
          <w:szCs w:val="28"/>
        </w:rPr>
      </w:pPr>
      <w:r w:rsidRPr="004B4749">
        <w:rPr>
          <w:sz w:val="28"/>
          <w:szCs w:val="28"/>
        </w:rPr>
        <w:t>удлинитель</w:t>
      </w:r>
      <w:r>
        <w:rPr>
          <w:sz w:val="28"/>
          <w:szCs w:val="28"/>
        </w:rPr>
        <w:t xml:space="preserve">, </w:t>
      </w:r>
      <w:r w:rsidRPr="004B4749">
        <w:rPr>
          <w:sz w:val="28"/>
          <w:szCs w:val="28"/>
        </w:rPr>
        <w:t>лампа настольная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lang w:val="en-US"/>
        </w:rPr>
        <w:t>I</w:t>
      </w:r>
      <w:r>
        <w:rPr>
          <w:i/>
          <w:sz w:val="28"/>
          <w:szCs w:val="28"/>
        </w:rPr>
        <w:t xml:space="preserve"> Фестивале 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парикмахерского искусства,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номинация</w:t>
      </w:r>
    </w:p>
    <w:p w:rsidR="0095783C" w:rsidRPr="00702A3E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Салонное моделирование ногтей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Pr="00C40FF3" w:rsidRDefault="0095783C" w:rsidP="0095783C">
      <w:pPr>
        <w:ind w:firstLine="720"/>
        <w:jc w:val="both"/>
        <w:rPr>
          <w:sz w:val="22"/>
          <w:szCs w:val="22"/>
        </w:rPr>
      </w:pPr>
      <w:r>
        <w:rPr>
          <w:sz w:val="28"/>
        </w:rPr>
        <w:t xml:space="preserve"> </w:t>
      </w: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95783C" w:rsidRDefault="0095783C" w:rsidP="0095783C">
      <w:pPr>
        <w:outlineLvl w:val="0"/>
        <w:rPr>
          <w:b/>
          <w:color w:val="000000"/>
          <w:sz w:val="28"/>
          <w:szCs w:val="28"/>
        </w:rPr>
      </w:pPr>
    </w:p>
    <w:p w:rsidR="0095783C" w:rsidRDefault="0095783C" w:rsidP="0095783C">
      <w:pPr>
        <w:outlineLvl w:val="0"/>
        <w:rPr>
          <w:b/>
          <w:color w:val="000000"/>
          <w:sz w:val="28"/>
          <w:szCs w:val="28"/>
          <w:u w:val="single"/>
        </w:rPr>
      </w:pPr>
      <w:r w:rsidRPr="00144ACD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Номинация «Маникюр с покрытием гель-лак</w:t>
      </w:r>
      <w:r w:rsidRPr="00E05BD7">
        <w:rPr>
          <w:b/>
          <w:color w:val="000000"/>
          <w:sz w:val="28"/>
          <w:szCs w:val="28"/>
          <w:u w:val="single"/>
        </w:rPr>
        <w:t>»</w:t>
      </w:r>
    </w:p>
    <w:p w:rsidR="0095783C" w:rsidRPr="00E05BD7" w:rsidRDefault="0095783C" w:rsidP="0095783C">
      <w:pPr>
        <w:outlineLvl w:val="0"/>
        <w:rPr>
          <w:b/>
          <w:color w:val="000000"/>
          <w:sz w:val="28"/>
          <w:szCs w:val="28"/>
          <w:u w:val="single"/>
        </w:rPr>
      </w:pP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Pr="00403DF8">
        <w:rPr>
          <w:sz w:val="28"/>
        </w:rPr>
        <w:t xml:space="preserve">Каждый участник </w:t>
      </w:r>
      <w:r>
        <w:rPr>
          <w:sz w:val="28"/>
        </w:rPr>
        <w:t>должен выполнить любой вид маникюра на одной руке в зоне соревнований.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Нанести красный гель на два ногтя (на мизинец и на большой палец).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Френч-дизайн («французский» маникюр) выполняется белым гель лаком или белой гель краской на трех ногтях «Указательный, средний и безымянный). Допускается только прозрачно-розовое или прозрачное базовое покрытие.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Допускается только прозрачное верхнее покрытие.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Маникюр на другой руке не выполняется. Вторая рука остается в нетронутом состоянии и служит для оценки сложности.</w:t>
      </w:r>
    </w:p>
    <w:p w:rsidR="0095783C" w:rsidRPr="00403DF8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Длина и форма ногтей на конкурсной руке произвольна, но не должны быть идентичны.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95783C" w:rsidRPr="00E81390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b/>
          <w:sz w:val="28"/>
        </w:rPr>
      </w:pPr>
      <w:r w:rsidRPr="00E81390">
        <w:rPr>
          <w:b/>
          <w:sz w:val="28"/>
        </w:rPr>
        <w:t>Состояние рук и ногтей модели до начала соревнований: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Длина свободного края ногтя не менее 2 мм. (так, чтобы свободный край закрывал подушку пальца).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Свободный край ногтей должен быть не обработанным.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Состояние кутикулы и боковых валиков на конкурсной руке должно быть ярко выраженным, также должно быть наличие птеригия (надкожницы).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 w:rsidRPr="000A00E1">
        <w:rPr>
          <w:sz w:val="28"/>
          <w:u w:val="single"/>
        </w:rPr>
        <w:t>Конкурсное время</w:t>
      </w:r>
      <w:r>
        <w:rPr>
          <w:sz w:val="28"/>
        </w:rPr>
        <w:t xml:space="preserve">   </w:t>
      </w:r>
      <w:r>
        <w:rPr>
          <w:b/>
          <w:sz w:val="28"/>
        </w:rPr>
        <w:t>6</w:t>
      </w:r>
      <w:r w:rsidRPr="007E6053">
        <w:rPr>
          <w:b/>
          <w:sz w:val="28"/>
        </w:rPr>
        <w:t>0 минут</w:t>
      </w:r>
      <w:r>
        <w:rPr>
          <w:sz w:val="28"/>
        </w:rPr>
        <w:t>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p w:rsidR="0095783C" w:rsidRDefault="0095783C" w:rsidP="0095783C">
      <w:pPr>
        <w:tabs>
          <w:tab w:val="left" w:pos="-567"/>
        </w:tabs>
        <w:jc w:val="both"/>
        <w:rPr>
          <w:b/>
          <w:sz w:val="28"/>
        </w:rPr>
      </w:pPr>
      <w:r w:rsidRPr="000A00E1">
        <w:rPr>
          <w:b/>
          <w:sz w:val="28"/>
        </w:rPr>
        <w:t>Условия</w:t>
      </w:r>
      <w:r>
        <w:rPr>
          <w:b/>
          <w:sz w:val="28"/>
        </w:rPr>
        <w:t>: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Pr="000A00E1">
        <w:rPr>
          <w:sz w:val="28"/>
        </w:rPr>
        <w:t>Каждый участник должен иметь модель для работы с натуральными не отполированными и не зашлифованными</w:t>
      </w:r>
      <w:r>
        <w:rPr>
          <w:sz w:val="28"/>
        </w:rPr>
        <w:t xml:space="preserve"> ногтями. Модели с ногтями, покрытыми искусственным материалом для моделирования (акрил, гель и т.д) на конкурс не допускаются. На руках модели кутикула должна быть ярко выраженной, также должно быть наличие птеригия (надкожницы).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В этой номинации стаж учитывается только по маникюру.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Участники этой номинации должны быть одеты в специальную одежду (медицинские халаты или медицинские куртки, одноразовые маска, шапочка).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Руки моделей перед началом должны быть проверены судьями в поле с заполнением специальных листов, на которых делаются отметки о состоянии кутикулы на конкурсной руке, наличии поврежденных и других дефектов кожи ногтей. Состояние кожи вокруг ногтя, равно как и кожа кистей, также учитывается при судействе. Производится оценка уровня сложности предстоящей работы на конкурсной руке (ногти моделей не должны быть отшлифованы, отполированы, свободный край не оформлен и кутикула не тронута).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Оценка уровня сложности ногтей: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5 – ногти не подготовлены;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4- ногти подготовлены по одному из пунктов;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lastRenderedPageBreak/>
        <w:t>3 – ногти подготовлены по двум из пунктов;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2- ногти подготовлены по трем из пунктов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1 - ногти подготовлены по четырем из пунктов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0 -  Дана форма свободному краю ногтей;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Частично или полностью удалена кутикула;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Ногти отшлифованы или отполированы;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валики обработаны;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пазухи обработаны.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 xml:space="preserve">Гель-лаки иоли гель краски для создания «французского» маникюра, а также красный гель-лак должны быть эмалевыми, не содержащими каких-либо блесток или перламутра. 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До начала конкурса инструменты, которыми будет выполняться работа (пушер, кусачки, ножницы и т.п.) должны находиться в закрытых крафт-пакетах. Герметичность крафт-пакетов проверяют судьи в поле. Крафт-пакеты вскрывают по команде за 5 минут до старта. Впоследствии инструмент должны находиться на специальных лотках. Пилки, кисти и другой инструмент должны находиться в подставках.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ЗАПРЕЩЕНО: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шаблонов  и трафаретов для создания «французского» маникюра;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камуфлирующего материала;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Гель-лаки и гель краски с блестками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 прозрачное верхнее покрытие.</w:t>
      </w:r>
    </w:p>
    <w:p w:rsidR="0095783C" w:rsidRPr="009120B5" w:rsidRDefault="0095783C" w:rsidP="0095783C">
      <w:pPr>
        <w:tabs>
          <w:tab w:val="left" w:pos="-567"/>
        </w:tabs>
        <w:ind w:firstLine="709"/>
        <w:jc w:val="both"/>
        <w:rPr>
          <w:b/>
          <w:sz w:val="28"/>
        </w:rPr>
      </w:pPr>
    </w:p>
    <w:p w:rsidR="0095783C" w:rsidRPr="009120B5" w:rsidRDefault="0095783C" w:rsidP="0095783C">
      <w:pPr>
        <w:tabs>
          <w:tab w:val="left" w:pos="-567"/>
        </w:tabs>
        <w:ind w:firstLine="709"/>
        <w:jc w:val="both"/>
        <w:rPr>
          <w:b/>
          <w:sz w:val="28"/>
        </w:rPr>
      </w:pPr>
      <w:r w:rsidRPr="009120B5">
        <w:rPr>
          <w:b/>
          <w:sz w:val="28"/>
        </w:rPr>
        <w:t>Участник может быть дисквалифицирован  в следующих случаях: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Опоздание к началу соревновании;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Некорректное поведение в зоне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Модель не соответствует требованиям;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Продолжение работы после финального сигнала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Самостоятельное покидание зоны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в работе запрещенных материалов и инструментов.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</w:p>
    <w:p w:rsidR="0095783C" w:rsidRPr="00403DF8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95783C" w:rsidRDefault="0095783C" w:rsidP="0095783C">
      <w:pPr>
        <w:jc w:val="center"/>
        <w:outlineLvl w:val="0"/>
        <w:rPr>
          <w:rFonts w:cs="Calibri"/>
          <w:b/>
          <w:color w:val="548DD4"/>
          <w:sz w:val="36"/>
          <w:szCs w:val="36"/>
        </w:rPr>
      </w:pPr>
      <w:r w:rsidRPr="00AA2497">
        <w:rPr>
          <w:rFonts w:cs="Calibri"/>
          <w:b/>
          <w:color w:val="548DD4"/>
          <w:sz w:val="36"/>
          <w:szCs w:val="36"/>
        </w:rPr>
        <w:t>КРИТЕРИИ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227"/>
        <w:gridCol w:w="3543"/>
        <w:gridCol w:w="1560"/>
        <w:gridCol w:w="2091"/>
      </w:tblGrid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№ П/п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Критерии</w:t>
            </w:r>
          </w:p>
        </w:tc>
        <w:tc>
          <w:tcPr>
            <w:tcW w:w="3543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Описание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Макс. Оценка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Общая стоимость критерия</w:t>
            </w:r>
          </w:p>
        </w:tc>
      </w:tr>
      <w:tr w:rsidR="0095783C" w:rsidRPr="00403DF8" w:rsidTr="008A1753">
        <w:trPr>
          <w:trHeight w:val="1389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</w:p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 xml:space="preserve">Общее впечатление </w:t>
            </w:r>
            <w:r>
              <w:rPr>
                <w:color w:val="000000"/>
              </w:rPr>
              <w:t>(форма+покрытие)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Общее впечатление оценивается при первом проходе моделей перед каждой судьей.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Этот критерий отражает общий уровень работ конкурса, определяет профессиональный уровень и качество исполнения.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Важным моментов в оценке </w:t>
            </w:r>
            <w:r>
              <w:rPr>
                <w:color w:val="000000"/>
              </w:rPr>
              <w:lastRenderedPageBreak/>
              <w:t>критерия является эстетическое воздействие от работы.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Здесь же определяются такие аспекты как чистота исполнения, общая эстетика и видение мастера.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lastRenderedPageBreak/>
              <w:t>10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1389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Коэффициент сложности (ДО)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Оценка (ДО) переносится с «нейл-чека», которую выставляют судьи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(на конкурсной руке)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свободного края ногтей может быть любой, гармонично сочетающейся с длиной и формой ногтей.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должна быть одинаково пропорциональна размерам ногтей пластины на всех пальцах.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Допускается неравномерность длины свободного края не более чем на двух пальцах при условии не одинаковой длины тела ногтя.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(на конкурсной руке)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свободного края может быть произвольной, но при этом должна подходить форме рук и пальцев.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Выбранная форма должна быть четкой (соответствовать профессиональным стандартам), одинаковой и симметричной на всех пальцах.</w:t>
            </w:r>
          </w:p>
        </w:tc>
        <w:tc>
          <w:tcPr>
            <w:tcW w:w="1560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Обработка кутикулы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Кутикула должны быть удалены безупречно чисто, без заусенцев и порезов. Птеригий также должен быть тщательно удален, а ногтевые валики обработаны. Не должно быть покраснений и раздражений, а также остатков масла или крема.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 ногтей должен быть гладким, пространство под ногтями тщательно вычищенным, без остатков масла и других материалов.</w:t>
            </w:r>
          </w:p>
        </w:tc>
        <w:tc>
          <w:tcPr>
            <w:tcW w:w="1560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Покрытие красным гель-лаком (2 ногтя)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Работа выполняется на мизинце и большом пальцах.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Гель-лак должен быть нанесен равномерно по всей ногтевой пластине. Граница покрытия должна быть четкой, </w:t>
            </w:r>
            <w:r>
              <w:rPr>
                <w:color w:val="000000"/>
              </w:rPr>
              <w:lastRenderedPageBreak/>
              <w:t>равномерной и находиться на минимальном расстоянии от кутикулы (не более чем 0,1 мм), Не должно быть гель-лака под ногтями и под кутикулой.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Штрафные баллы</w:t>
            </w:r>
          </w:p>
        </w:tc>
        <w:tc>
          <w:tcPr>
            <w:tcW w:w="3543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Участнику, не выполнившему условия регламента, в соответствии с выбранной категорией, начисляются максимальные штрафные баллы. А также штрафные баллы начисляются судьями, если во время работы мастер нанес травмы рукам модели. Под травмами понимаются – порезы кожи, перепиливание натуральных ногтей и т.п. (не отмеченные в нейл-чеке)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03DF8">
              <w:rPr>
                <w:color w:val="000000"/>
              </w:rPr>
              <w:t xml:space="preserve">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03DF8">
              <w:rPr>
                <w:color w:val="000000"/>
              </w:rPr>
              <w:t xml:space="preserve"> баллов</w:t>
            </w:r>
          </w:p>
        </w:tc>
      </w:tr>
      <w:tr w:rsidR="0095783C" w:rsidRPr="00403DF8" w:rsidTr="008A1753">
        <w:tc>
          <w:tcPr>
            <w:tcW w:w="6345" w:type="dxa"/>
            <w:gridSpan w:val="3"/>
          </w:tcPr>
          <w:p w:rsidR="0095783C" w:rsidRPr="007C0959" w:rsidRDefault="0095783C" w:rsidP="008A1753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Максимальное</w:t>
            </w:r>
            <w:r w:rsidRPr="007C0959">
              <w:rPr>
                <w:b/>
                <w:color w:val="000000"/>
              </w:rPr>
              <w:t xml:space="preserve"> число баллов</w:t>
            </w:r>
          </w:p>
        </w:tc>
        <w:tc>
          <w:tcPr>
            <w:tcW w:w="3651" w:type="dxa"/>
            <w:gridSpan w:val="2"/>
          </w:tcPr>
          <w:p w:rsidR="0095783C" w:rsidRPr="007C0959" w:rsidRDefault="0095783C" w:rsidP="008A1753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7C0959">
              <w:rPr>
                <w:b/>
                <w:color w:val="000000"/>
              </w:rPr>
              <w:t xml:space="preserve"> баллов</w:t>
            </w:r>
          </w:p>
        </w:tc>
      </w:tr>
    </w:tbl>
    <w:p w:rsidR="0095783C" w:rsidRDefault="0095783C" w:rsidP="0095783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95783C" w:rsidRDefault="0095783C" w:rsidP="009578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95783C" w:rsidRDefault="0095783C" w:rsidP="0095783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95783C" w:rsidRPr="009B0C0F" w:rsidRDefault="0095783C" w:rsidP="0095783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лампа настольная</w:t>
      </w: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  <w:lang w:val="en-US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XI</w:t>
      </w:r>
      <w:r w:rsidRPr="00EF6A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 мастеров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категория </w:t>
      </w:r>
      <w:r w:rsidRPr="00702A3E">
        <w:rPr>
          <w:b/>
          <w:i/>
          <w:sz w:val="32"/>
          <w:szCs w:val="32"/>
        </w:rPr>
        <w:t>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Маникюр с покрытием гель-лак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702A3E" w:rsidRDefault="0095783C" w:rsidP="0095783C">
      <w:pPr>
        <w:ind w:firstLine="720"/>
        <w:jc w:val="center"/>
        <w:rPr>
          <w:sz w:val="32"/>
          <w:szCs w:val="32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C40FF3" w:rsidRDefault="0095783C" w:rsidP="0095783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Y</w:t>
      </w:r>
      <w:r w:rsidRPr="004A2E5C">
        <w:rPr>
          <w:sz w:val="22"/>
          <w:szCs w:val="22"/>
        </w:rPr>
        <w:t>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</w:t>
      </w: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Pr="00EF6AB7" w:rsidRDefault="0095783C" w:rsidP="0095783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144AC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Номинация «Н</w:t>
      </w:r>
      <w:r w:rsidRPr="00E05BD7">
        <w:rPr>
          <w:b/>
          <w:bCs/>
          <w:color w:val="000000"/>
          <w:sz w:val="28"/>
          <w:szCs w:val="28"/>
          <w:u w:val="single"/>
        </w:rPr>
        <w:t>ейл-постер»</w:t>
      </w:r>
      <w:r w:rsidRPr="00EF6AB7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(заочная работа)</w:t>
      </w:r>
    </w:p>
    <w:p w:rsidR="0095783C" w:rsidRDefault="0095783C" w:rsidP="0095783C">
      <w:pPr>
        <w:autoSpaceDE w:val="0"/>
        <w:autoSpaceDN w:val="0"/>
        <w:adjustRightInd w:val="0"/>
        <w:rPr>
          <w:bCs/>
          <w:caps/>
          <w:color w:val="000000"/>
          <w:sz w:val="28"/>
          <w:szCs w:val="28"/>
        </w:rPr>
      </w:pP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Соревнование </w:t>
      </w:r>
      <w:r w:rsidRPr="001903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проводится среди готовых работ  - </w:t>
      </w:r>
      <w:r w:rsidRPr="00190371">
        <w:rPr>
          <w:bCs/>
          <w:color w:val="000000"/>
          <w:sz w:val="28"/>
          <w:szCs w:val="28"/>
        </w:rPr>
        <w:t>участники выполняют работу з</w:t>
      </w:r>
      <w:r>
        <w:rPr>
          <w:bCs/>
          <w:color w:val="000000"/>
          <w:sz w:val="28"/>
          <w:szCs w:val="28"/>
        </w:rPr>
        <w:t xml:space="preserve">аранее, а не в процессе фестиваля. Тема  </w:t>
      </w:r>
      <w:r w:rsidRPr="00870879">
        <w:rPr>
          <w:b/>
          <w:bCs/>
          <w:color w:val="000000"/>
          <w:sz w:val="28"/>
          <w:szCs w:val="28"/>
        </w:rPr>
        <w:t xml:space="preserve">- </w:t>
      </w:r>
      <w:r w:rsidRPr="00330275">
        <w:rPr>
          <w:bCs/>
          <w:color w:val="000000"/>
          <w:sz w:val="28"/>
          <w:szCs w:val="28"/>
        </w:rPr>
        <w:t>«Фантазийный образ».</w:t>
      </w:r>
    </w:p>
    <w:p w:rsidR="0095783C" w:rsidRDefault="0095783C" w:rsidP="0095783C">
      <w:pPr>
        <w:autoSpaceDE w:val="0"/>
        <w:autoSpaceDN w:val="0"/>
        <w:adjustRightInd w:val="0"/>
        <w:jc w:val="both"/>
        <w:rPr>
          <w:b/>
          <w:caps/>
          <w:sz w:val="28"/>
          <w:szCs w:val="20"/>
        </w:rPr>
      </w:pPr>
    </w:p>
    <w:p w:rsidR="0095783C" w:rsidRDefault="0095783C" w:rsidP="0095783C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0"/>
        </w:rPr>
      </w:pPr>
      <w:r>
        <w:rPr>
          <w:caps/>
          <w:sz w:val="28"/>
          <w:szCs w:val="20"/>
        </w:rPr>
        <w:t xml:space="preserve">       </w:t>
      </w:r>
      <w:r w:rsidRPr="002831E1">
        <w:rPr>
          <w:iCs/>
          <w:color w:val="000000"/>
          <w:sz w:val="28"/>
          <w:szCs w:val="20"/>
        </w:rPr>
        <w:t>Целью работы является создание фантазийного «нейл-постера», отображающего креативную и неординарную работу мастера.</w:t>
      </w:r>
    </w:p>
    <w:p w:rsidR="0095783C" w:rsidRPr="002831E1" w:rsidRDefault="0095783C" w:rsidP="0095783C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1. </w:t>
      </w:r>
      <w:r w:rsidRPr="004A2E5C">
        <w:rPr>
          <w:rFonts w:ascii="Times New Roman" w:hAnsi="Times New Roman"/>
          <w:sz w:val="28"/>
          <w:szCs w:val="28"/>
          <w:u w:val="single"/>
        </w:rPr>
        <w:t>Общие требования к постеру</w:t>
      </w:r>
      <w:r w:rsidRPr="004A2E5C">
        <w:rPr>
          <w:rFonts w:ascii="Times New Roman" w:hAnsi="Times New Roman"/>
          <w:sz w:val="28"/>
          <w:szCs w:val="28"/>
        </w:rPr>
        <w:t>: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1. Название работы пишется на самом «нейл-постере». Возможно использование «слоганов», цитат и пр. (приветствуется творческий, художественный подход к ее отображению).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2. Все постеры должны быть готовы до начала конкурса на 100%, то есть работа представляется заранее  полностью в готовом виде.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3. Работы должны быть представлены в напечатанном виде без рамок, а также</w:t>
      </w:r>
      <w:r>
        <w:rPr>
          <w:rFonts w:ascii="Times New Roman" w:hAnsi="Times New Roman"/>
          <w:sz w:val="28"/>
          <w:szCs w:val="28"/>
        </w:rPr>
        <w:t xml:space="preserve"> направлены </w:t>
      </w:r>
      <w:r w:rsidRPr="004A2E5C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95783C" w:rsidRPr="009125CF" w:rsidRDefault="0095783C" w:rsidP="0095783C">
      <w:pPr>
        <w:pStyle w:val="a7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4. Размер </w:t>
      </w:r>
      <w:r w:rsidRPr="004A2E5C">
        <w:rPr>
          <w:rFonts w:ascii="Times New Roman" w:hAnsi="Times New Roman"/>
          <w:bCs/>
          <w:sz w:val="28"/>
          <w:szCs w:val="28"/>
        </w:rPr>
        <w:t xml:space="preserve">напечатанной </w:t>
      </w:r>
      <w:r w:rsidRPr="004A2E5C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должен быть 420х594 мм (формат А</w:t>
      </w:r>
      <w:r w:rsidRPr="004A2E5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0492">
        <w:rPr>
          <w:rFonts w:ascii="Times New Roman" w:hAnsi="Times New Roman"/>
          <w:sz w:val="28"/>
          <w:szCs w:val="28"/>
        </w:rPr>
        <w:t>ориентация  «Книжная».</w:t>
      </w:r>
    </w:p>
    <w:p w:rsidR="0095783C" w:rsidRDefault="0095783C" w:rsidP="009578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Фото должно быть выполнено на</w:t>
      </w:r>
      <w:r>
        <w:rPr>
          <w:rFonts w:ascii="Times New Roman" w:hAnsi="Times New Roman"/>
          <w:sz w:val="28"/>
          <w:szCs w:val="28"/>
        </w:rPr>
        <w:t xml:space="preserve"> глянцевой или матовой бумаге.</w:t>
      </w:r>
    </w:p>
    <w:p w:rsidR="0095783C" w:rsidRPr="00560492" w:rsidRDefault="0095783C" w:rsidP="0095783C">
      <w:pPr>
        <w:jc w:val="both"/>
        <w:rPr>
          <w:b/>
          <w:caps/>
          <w:sz w:val="28"/>
          <w:szCs w:val="28"/>
        </w:rPr>
      </w:pPr>
      <w:r w:rsidRPr="00560492">
        <w:rPr>
          <w:sz w:val="28"/>
          <w:szCs w:val="28"/>
        </w:rPr>
        <w:t xml:space="preserve">Фотография в электронном виде должна быть направлена организатору    Фестиваля на адрес электронной почты:  </w:t>
      </w:r>
      <w:hyperlink r:id="rId10" w:history="1">
        <w:r w:rsidRPr="00560492">
          <w:rPr>
            <w:rStyle w:val="af0"/>
            <w:sz w:val="28"/>
            <w:szCs w:val="28"/>
            <w:lang w:val="en-US"/>
          </w:rPr>
          <w:t>ivasutkina</w:t>
        </w:r>
        <w:r w:rsidRPr="00560492">
          <w:rPr>
            <w:rStyle w:val="af0"/>
            <w:sz w:val="28"/>
            <w:szCs w:val="28"/>
          </w:rPr>
          <w:t>@</w:t>
        </w:r>
        <w:r w:rsidRPr="00560492">
          <w:rPr>
            <w:rStyle w:val="af0"/>
            <w:sz w:val="28"/>
            <w:szCs w:val="28"/>
            <w:lang w:val="en-US"/>
          </w:rPr>
          <w:t>mail</w:t>
        </w:r>
        <w:r w:rsidRPr="00560492">
          <w:rPr>
            <w:rStyle w:val="af0"/>
            <w:sz w:val="28"/>
            <w:szCs w:val="28"/>
          </w:rPr>
          <w:t>.</w:t>
        </w:r>
        <w:r w:rsidRPr="00560492">
          <w:rPr>
            <w:rStyle w:val="af0"/>
            <w:sz w:val="28"/>
            <w:szCs w:val="28"/>
            <w:lang w:val="en-US"/>
          </w:rPr>
          <w:t>ru</w:t>
        </w:r>
      </w:hyperlink>
      <w:r w:rsidRPr="00560492">
        <w:rPr>
          <w:sz w:val="28"/>
          <w:szCs w:val="28"/>
        </w:rPr>
        <w:t xml:space="preserve">, </w:t>
      </w:r>
      <w:r w:rsidRPr="00560492">
        <w:rPr>
          <w:b/>
          <w:sz w:val="28"/>
          <w:szCs w:val="28"/>
        </w:rPr>
        <w:t>до 5 ноября 2024 года.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b/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Использование фотошопа  </w:t>
      </w:r>
      <w:r w:rsidRPr="00190371">
        <w:rPr>
          <w:color w:val="000000"/>
          <w:sz w:val="28"/>
          <w:szCs w:val="20"/>
        </w:rPr>
        <w:t xml:space="preserve">возможно для корректировки цвета лица, рук тела модели, </w:t>
      </w:r>
      <w:r>
        <w:rPr>
          <w:color w:val="000000"/>
          <w:sz w:val="28"/>
          <w:szCs w:val="20"/>
        </w:rPr>
        <w:t xml:space="preserve"> </w:t>
      </w:r>
      <w:r w:rsidRPr="002831E1">
        <w:rPr>
          <w:color w:val="000000"/>
          <w:sz w:val="28"/>
          <w:szCs w:val="20"/>
        </w:rPr>
        <w:t>но запрещено использовать фото</w:t>
      </w:r>
      <w:r>
        <w:rPr>
          <w:color w:val="000000"/>
          <w:sz w:val="28"/>
          <w:szCs w:val="20"/>
        </w:rPr>
        <w:t xml:space="preserve">шоп или любую  другую программу  </w:t>
      </w:r>
      <w:r w:rsidRPr="002831E1">
        <w:rPr>
          <w:color w:val="000000"/>
          <w:sz w:val="28"/>
          <w:szCs w:val="20"/>
        </w:rPr>
        <w:t>для корректировки формы ногтей</w:t>
      </w:r>
      <w:r>
        <w:rPr>
          <w:color w:val="000000"/>
          <w:sz w:val="28"/>
          <w:szCs w:val="20"/>
        </w:rPr>
        <w:t>.</w:t>
      </w:r>
    </w:p>
    <w:p w:rsidR="0095783C" w:rsidRDefault="0095783C" w:rsidP="009578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6. 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её имеют право снять с участия в конкурсе. </w:t>
      </w:r>
    </w:p>
    <w:p w:rsidR="0095783C" w:rsidRPr="004A2E5C" w:rsidRDefault="0095783C" w:rsidP="0095783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5783C" w:rsidRPr="00672814" w:rsidRDefault="0095783C" w:rsidP="0095783C">
      <w:pPr>
        <w:autoSpaceDE w:val="0"/>
        <w:autoSpaceDN w:val="0"/>
        <w:adjustRightInd w:val="0"/>
        <w:ind w:firstLine="709"/>
        <w:jc w:val="both"/>
        <w:rPr>
          <w:caps/>
          <w:color w:val="000000"/>
          <w:sz w:val="28"/>
          <w:szCs w:val="20"/>
          <w:u w:val="single"/>
        </w:rPr>
      </w:pPr>
      <w:r w:rsidRPr="00672814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u w:val="single"/>
        </w:rPr>
        <w:t xml:space="preserve"> </w:t>
      </w:r>
      <w:r w:rsidRPr="00672814">
        <w:rPr>
          <w:color w:val="000000"/>
          <w:sz w:val="28"/>
          <w:szCs w:val="20"/>
          <w:u w:val="single"/>
        </w:rPr>
        <w:t>Задание: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</w:t>
      </w:r>
      <w:r w:rsidRPr="00190371">
        <w:rPr>
          <w:color w:val="000000"/>
          <w:sz w:val="28"/>
          <w:szCs w:val="20"/>
        </w:rPr>
        <w:t xml:space="preserve">Работа должна представлять собой снимок, центром композиции которого являлись бы ногти. Снимок должен быть оригинальным, способным стать рекламой салона или отобразить креативную и неординарную работу мастера.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 w:rsidRPr="00190371">
        <w:rPr>
          <w:color w:val="000000"/>
          <w:sz w:val="28"/>
          <w:szCs w:val="20"/>
        </w:rPr>
        <w:t>Ногти должны быть смоделированы на искусственных ногтях. Дизайн может быть любой, так же как длина и форма.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  </w:t>
      </w:r>
      <w:r w:rsidRPr="00190371">
        <w:rPr>
          <w:color w:val="000000"/>
          <w:sz w:val="28"/>
          <w:szCs w:val="20"/>
        </w:rPr>
        <w:t>Композиция может содержать элементы внутреннего дизайна</w:t>
      </w:r>
      <w:r w:rsidRPr="00190371">
        <w:rPr>
          <w:caps/>
          <w:color w:val="000000"/>
          <w:sz w:val="28"/>
          <w:szCs w:val="20"/>
        </w:rPr>
        <w:t>,</w:t>
      </w:r>
      <w:r w:rsidRPr="00190371">
        <w:rPr>
          <w:color w:val="000000"/>
          <w:sz w:val="28"/>
          <w:szCs w:val="20"/>
        </w:rPr>
        <w:t xml:space="preserve"> барельефа, ручной росписи.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r w:rsidRPr="00190371">
        <w:rPr>
          <w:color w:val="000000"/>
          <w:sz w:val="28"/>
          <w:szCs w:val="20"/>
        </w:rPr>
        <w:t>Для получения желаемого результата можно использовать любые материалы</w:t>
      </w:r>
      <w:r>
        <w:rPr>
          <w:color w:val="000000"/>
          <w:sz w:val="28"/>
          <w:szCs w:val="20"/>
        </w:rPr>
        <w:t xml:space="preserve"> </w:t>
      </w:r>
      <w:r w:rsidRPr="00190371">
        <w:rPr>
          <w:color w:val="000000"/>
          <w:sz w:val="28"/>
          <w:szCs w:val="20"/>
        </w:rPr>
        <w:t xml:space="preserve">для моделирования и дизайна (лаки, краски, акрил, гель, стразы, песок и т.п. Материалы для дизайна) за исключением наклеек, слайдеров.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Pr="00190371">
        <w:rPr>
          <w:color w:val="000000"/>
          <w:sz w:val="28"/>
          <w:szCs w:val="20"/>
        </w:rPr>
        <w:t xml:space="preserve">На фото должно быть запечатлено не менее 4-х пальцев с ногтями.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6. </w:t>
      </w:r>
      <w:r w:rsidRPr="00190371">
        <w:rPr>
          <w:color w:val="000000"/>
          <w:sz w:val="28"/>
          <w:szCs w:val="20"/>
        </w:rPr>
        <w:t xml:space="preserve">Фотография должна подчеркивать красоту ногтей рук, а также отражать индивидуальность и креативность автора. Таким образом, украшение ногтей не </w:t>
      </w:r>
      <w:r w:rsidRPr="00190371">
        <w:rPr>
          <w:color w:val="000000"/>
          <w:sz w:val="28"/>
          <w:szCs w:val="20"/>
        </w:rPr>
        <w:lastRenderedPageBreak/>
        <w:t>должно являться отражением обычного салонного дизайна (в «фантазийном образе»</w:t>
      </w:r>
      <w:r w:rsidRPr="00190371">
        <w:rPr>
          <w:caps/>
          <w:color w:val="000000"/>
          <w:sz w:val="28"/>
          <w:szCs w:val="20"/>
        </w:rPr>
        <w:t xml:space="preserve">)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7. В представленной теме</w:t>
      </w:r>
      <w:r w:rsidRPr="00190371">
        <w:rPr>
          <w:color w:val="000000"/>
          <w:sz w:val="28"/>
          <w:szCs w:val="20"/>
        </w:rPr>
        <w:t xml:space="preserve"> второй план, а также аксессуары или предметы, запечатленные на фото, должны представлять собой поддержку дизайна на ногтях. Форма и длина ногтей могут быть произвольные «фантазийные»</w:t>
      </w:r>
      <w:r>
        <w:rPr>
          <w:color w:val="000000"/>
          <w:sz w:val="28"/>
          <w:szCs w:val="20"/>
        </w:rPr>
        <w:t>.</w:t>
      </w:r>
    </w:p>
    <w:p w:rsidR="0095783C" w:rsidRDefault="0095783C" w:rsidP="0095783C">
      <w:pPr>
        <w:jc w:val="center"/>
        <w:rPr>
          <w:b/>
          <w:color w:val="548DD4"/>
          <w:sz w:val="32"/>
          <w:szCs w:val="32"/>
        </w:rPr>
      </w:pPr>
    </w:p>
    <w:p w:rsidR="0095783C" w:rsidRPr="00042714" w:rsidRDefault="0095783C" w:rsidP="0095783C">
      <w:pPr>
        <w:jc w:val="center"/>
        <w:rPr>
          <w:b/>
          <w:color w:val="548DD4"/>
          <w:sz w:val="32"/>
          <w:szCs w:val="32"/>
        </w:rPr>
      </w:pPr>
      <w:r w:rsidRPr="00042714">
        <w:rPr>
          <w:b/>
          <w:color w:val="548DD4"/>
          <w:sz w:val="32"/>
          <w:szCs w:val="32"/>
        </w:rPr>
        <w:t>КРИТЕРИИ</w:t>
      </w:r>
    </w:p>
    <w:tbl>
      <w:tblPr>
        <w:tblpPr w:leftFromText="180" w:rightFromText="180" w:vertAnchor="text" w:horzAnchor="margin" w:tblpXSpec="center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360"/>
        <w:gridCol w:w="6234"/>
        <w:gridCol w:w="992"/>
      </w:tblGrid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Баллы</w:t>
            </w:r>
          </w:p>
        </w:tc>
      </w:tr>
      <w:tr w:rsidR="0095783C" w:rsidRPr="007C0959" w:rsidTr="008A1753">
        <w:trPr>
          <w:trHeight w:val="152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r w:rsidRPr="007C0959">
              <w:t>Общее впечатление</w:t>
            </w:r>
          </w:p>
          <w:p w:rsidR="0095783C" w:rsidRDefault="0095783C" w:rsidP="008A1753"/>
          <w:p w:rsidR="0095783C" w:rsidRDefault="0095783C" w:rsidP="008A1753"/>
          <w:p w:rsidR="0095783C" w:rsidRPr="007C0959" w:rsidRDefault="0095783C" w:rsidP="008A1753"/>
          <w:p w:rsidR="0095783C" w:rsidRPr="007C0959" w:rsidRDefault="0095783C" w:rsidP="008A1753">
            <w:r w:rsidRPr="007C0959">
              <w:t>Надписи на постере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ind w:firstLine="8"/>
              <w:rPr>
                <w:color w:val="000000"/>
              </w:rPr>
            </w:pPr>
            <w:r w:rsidRPr="007C0959">
              <w:rPr>
                <w:color w:val="000000"/>
              </w:rPr>
              <w:t>Этот критерий отображает общий уровень работ на конкурсе, определяет профессиональный уровень и качество работы. Важным моментом в оценке является соответствие каждой работы задуманной теме. Легкость прочитывания темы работы судьями.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t>Оценивается креативный и творческий подход, название постера.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11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rPr>
                <w:lang w:val="en-US"/>
              </w:rPr>
            </w:pPr>
            <w:r w:rsidRPr="007C0959">
              <w:rPr>
                <w:lang w:val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rPr>
                <w:color w:val="000000"/>
              </w:rPr>
            </w:pPr>
            <w:r w:rsidRPr="007C0959">
              <w:rPr>
                <w:color w:val="000000"/>
              </w:rPr>
              <w:t>Мастерство /</w:t>
            </w:r>
          </w:p>
          <w:p w:rsidR="0095783C" w:rsidRPr="007C0959" w:rsidRDefault="0095783C" w:rsidP="008A1753">
            <w:pPr>
              <w:rPr>
                <w:color w:val="000000"/>
              </w:rPr>
            </w:pPr>
          </w:p>
          <w:p w:rsidR="0095783C" w:rsidRDefault="0095783C" w:rsidP="008A1753">
            <w:pPr>
              <w:rPr>
                <w:color w:val="000000"/>
              </w:rPr>
            </w:pPr>
          </w:p>
          <w:p w:rsidR="0095783C" w:rsidRPr="007C0959" w:rsidRDefault="0095783C" w:rsidP="008A1753">
            <w:pPr>
              <w:rPr>
                <w:color w:val="000000"/>
              </w:rPr>
            </w:pPr>
          </w:p>
          <w:p w:rsidR="0095783C" w:rsidRPr="007C0959" w:rsidRDefault="0095783C" w:rsidP="008A1753">
            <w:r w:rsidRPr="007C0959">
              <w:rPr>
                <w:color w:val="000000"/>
              </w:rPr>
              <w:t>Техника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При оценке данного критерия судьи будут оценивать в первую очередь профессионализм фото дизайна: насколько профессионально выполнено фото, насколько профессионально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 xml:space="preserve">Подана работа мастера моделью и насколько профессионально отображена подача рук модели. 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В данном критерии оценивается количество используемых в работе техник и качество совмещения материалов, умение создать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Многоплановость, глубину композиции (аквариумный дизайн), применение росписи.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Цветовое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Решение</w:t>
            </w:r>
          </w:p>
          <w:p w:rsidR="0095783C" w:rsidRPr="007C0959" w:rsidRDefault="0095783C" w:rsidP="008A175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Цвет должен быть гармонично введен в композиционное решение работы. Оценивается владение мастером законами колористики и сочетания цветов. Особое внимание будет уделяться цветовому решению самих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 xml:space="preserve">Оригинальность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Целью данного критерия является на сколько свежие и необычные идеи использовал мастер, в создании работы, включены ли нетрадиционные материалы в работу.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5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Сложность и</w:t>
            </w:r>
          </w:p>
          <w:p w:rsidR="0095783C" w:rsidRPr="007C0959" w:rsidRDefault="0095783C" w:rsidP="008A1753">
            <w:r w:rsidRPr="007C0959">
              <w:rPr>
                <w:color w:val="000000"/>
              </w:rPr>
              <w:t>Техничность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</w:pPr>
            <w:r w:rsidRPr="007C0959">
              <w:rPr>
                <w:color w:val="000000"/>
              </w:rPr>
              <w:t>В этом критерии оценивается дизайн ногтей. Особое внимание уделяется технической сложности, выполненных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rPr>
                <w:color w:val="000000"/>
              </w:rPr>
              <w:t>Форма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Форма ногтей может быть разнообразной, но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и</w:t>
            </w:r>
            <w:r w:rsidRPr="007C0959">
              <w:rPr>
                <w:color w:val="000000"/>
              </w:rPr>
              <w:t>дентичной на всех  ногтях.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</w:tbl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XI</w:t>
      </w:r>
      <w:r w:rsidRPr="00EF6A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 мастеров парикмахерского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искусства ногтевого сервиса и визажа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Pr="00F60EB8">
        <w:rPr>
          <w:b/>
          <w:i/>
          <w:color w:val="000000"/>
          <w:sz w:val="32"/>
          <w:szCs w:val="32"/>
          <w:u w:val="single"/>
        </w:rPr>
        <w:t>Нейл - постер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Pr="004A2E5C" w:rsidRDefault="0095783C" w:rsidP="0095783C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95783C" w:rsidRDefault="0095783C" w:rsidP="0095783C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 </w:t>
      </w:r>
    </w:p>
    <w:p w:rsidR="0095783C" w:rsidRDefault="0095783C" w:rsidP="0095783C">
      <w:pPr>
        <w:rPr>
          <w:b/>
          <w:bCs/>
          <w:u w:val="single"/>
        </w:rPr>
      </w:pPr>
      <w:r>
        <w:rPr>
          <w:sz w:val="28"/>
          <w:szCs w:val="28"/>
        </w:rPr>
        <w:t>4.9.4</w:t>
      </w:r>
      <w:r w:rsidRPr="00672814">
        <w:rPr>
          <w:sz w:val="28"/>
          <w:szCs w:val="28"/>
        </w:rPr>
        <w:t>.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>Номинация  «Н</w:t>
      </w:r>
      <w:r w:rsidRPr="00672814">
        <w:rPr>
          <w:b/>
          <w:sz w:val="28"/>
          <w:szCs w:val="28"/>
          <w:u w:val="single"/>
        </w:rPr>
        <w:t>ейл дизайн в дисплеях»</w:t>
      </w:r>
    </w:p>
    <w:p w:rsidR="0095783C" w:rsidRPr="0054710C" w:rsidRDefault="0095783C" w:rsidP="0095783C">
      <w:pPr>
        <w:pStyle w:val="a6"/>
        <w:autoSpaceDE w:val="0"/>
        <w:autoSpaceDN w:val="0"/>
        <w:adjustRightInd w:val="0"/>
        <w:ind w:left="0" w:firstLine="993"/>
        <w:jc w:val="both"/>
        <w:rPr>
          <w:bCs/>
          <w:u w:val="single"/>
        </w:rPr>
      </w:pPr>
      <w:r>
        <w:rPr>
          <w:bCs/>
          <w:color w:val="000000"/>
          <w:sz w:val="28"/>
          <w:szCs w:val="28"/>
        </w:rPr>
        <w:t>Соревнование  проводи</w:t>
      </w:r>
      <w:r w:rsidRPr="00190371">
        <w:rPr>
          <w:bCs/>
          <w:color w:val="000000"/>
          <w:sz w:val="28"/>
          <w:szCs w:val="28"/>
        </w:rPr>
        <w:t>тся среди готовых работ (участники выполняют работу з</w:t>
      </w:r>
      <w:r>
        <w:rPr>
          <w:bCs/>
          <w:color w:val="000000"/>
          <w:sz w:val="28"/>
          <w:szCs w:val="28"/>
        </w:rPr>
        <w:t>аранее, а не в процессе фестиваля)</w:t>
      </w:r>
      <w:r w:rsidRPr="00190371">
        <w:rPr>
          <w:bCs/>
          <w:color w:val="000000"/>
          <w:sz w:val="28"/>
          <w:szCs w:val="28"/>
        </w:rPr>
        <w:t xml:space="preserve">. </w:t>
      </w:r>
    </w:p>
    <w:p w:rsidR="0095783C" w:rsidRDefault="0095783C" w:rsidP="0095783C">
      <w:pPr>
        <w:ind w:firstLine="709"/>
        <w:contextualSpacing/>
        <w:jc w:val="both"/>
        <w:rPr>
          <w:bCs/>
          <w:sz w:val="28"/>
          <w:szCs w:val="28"/>
        </w:rPr>
      </w:pPr>
      <w:r w:rsidRPr="0054710C">
        <w:rPr>
          <w:bCs/>
          <w:sz w:val="28"/>
          <w:szCs w:val="28"/>
        </w:rPr>
        <w:t xml:space="preserve">Участник должен выполнить дизайн на 10 типсах с имитацией удлинения </w:t>
      </w:r>
      <w:r>
        <w:rPr>
          <w:bCs/>
          <w:sz w:val="28"/>
          <w:szCs w:val="28"/>
        </w:rPr>
        <w:t xml:space="preserve">ногтевой пластины  на указанную </w:t>
      </w:r>
      <w:r w:rsidRPr="0054710C">
        <w:rPr>
          <w:bCs/>
          <w:sz w:val="28"/>
          <w:szCs w:val="28"/>
        </w:rPr>
        <w:t>тему  с возможными  элементами внутреннего дизайна, барельефной лепки (на поверхности), 3Д элементов, дополненных элементами ручной росписи.</w:t>
      </w:r>
    </w:p>
    <w:p w:rsidR="0095783C" w:rsidRPr="00672814" w:rsidRDefault="0095783C" w:rsidP="0095783C">
      <w:pPr>
        <w:ind w:firstLine="709"/>
        <w:rPr>
          <w:color w:val="FF0000"/>
          <w:sz w:val="28"/>
          <w:szCs w:val="28"/>
        </w:rPr>
      </w:pPr>
      <w:r w:rsidRPr="00672814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 xml:space="preserve"> </w:t>
      </w:r>
      <w:r w:rsidRPr="00672814">
        <w:rPr>
          <w:sz w:val="28"/>
          <w:szCs w:val="28"/>
          <w:u w:val="single"/>
        </w:rPr>
        <w:t>Тема номинации</w:t>
      </w:r>
      <w:r>
        <w:rPr>
          <w:sz w:val="28"/>
          <w:szCs w:val="28"/>
        </w:rPr>
        <w:t xml:space="preserve">    </w:t>
      </w:r>
      <w:r w:rsidRPr="00330275">
        <w:rPr>
          <w:sz w:val="28"/>
          <w:szCs w:val="28"/>
        </w:rPr>
        <w:t>«Семья».</w:t>
      </w:r>
    </w:p>
    <w:p w:rsidR="0095783C" w:rsidRPr="00260A2B" w:rsidRDefault="0095783C" w:rsidP="0095783C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72814">
        <w:rPr>
          <w:bCs/>
          <w:sz w:val="28"/>
          <w:szCs w:val="28"/>
          <w:u w:val="single"/>
        </w:rPr>
        <w:t>Задание</w:t>
      </w:r>
      <w:r>
        <w:rPr>
          <w:bCs/>
          <w:sz w:val="28"/>
          <w:szCs w:val="28"/>
        </w:rPr>
        <w:t>: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  Участники </w:t>
      </w:r>
      <w:r w:rsidRPr="00260A2B">
        <w:rPr>
          <w:sz w:val="28"/>
          <w:szCs w:val="28"/>
        </w:rPr>
        <w:t xml:space="preserve"> готовят полностью работу заранее. 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260A2B">
        <w:rPr>
          <w:bCs/>
          <w:sz w:val="28"/>
          <w:szCs w:val="28"/>
        </w:rPr>
        <w:t>Работа выполняется на типсах любого цвета и формы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260A2B">
        <w:rPr>
          <w:bCs/>
          <w:sz w:val="28"/>
          <w:szCs w:val="28"/>
        </w:rPr>
        <w:t>Максимальная длина типсов 7см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60A2B">
        <w:rPr>
          <w:bCs/>
          <w:sz w:val="28"/>
          <w:szCs w:val="28"/>
        </w:rPr>
        <w:t>Предварительно на типсах выполняется имитация удлинения ногтевой пластины любым камуфлирующим материалом (гелем, акрилом), удлинения может быть любого цвета и формы (как классической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так и фантазийной) на усмотрение участника. Далее выполняется дизайн.</w:t>
      </w:r>
    </w:p>
    <w:p w:rsidR="0095783C" w:rsidRPr="00260A2B" w:rsidRDefault="0095783C" w:rsidP="0095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0A2B">
        <w:rPr>
          <w:sz w:val="28"/>
          <w:szCs w:val="28"/>
        </w:rPr>
        <w:t xml:space="preserve">Работа  должна  содержать  различные конкурсные  техники: аквариумный  дизайн и  микс, барельефная  лепка, 3д элементы </w:t>
      </w:r>
      <w:r w:rsidRPr="00260A2B">
        <w:rPr>
          <w:bCs/>
          <w:sz w:val="28"/>
          <w:szCs w:val="28"/>
        </w:rPr>
        <w:t xml:space="preserve">(выступающих не более чем 5мм) </w:t>
      </w:r>
      <w:r w:rsidRPr="00260A2B">
        <w:rPr>
          <w:sz w:val="28"/>
          <w:szCs w:val="28"/>
        </w:rPr>
        <w:t>и  художественная  роспись гель красками, красками, лаками и т</w:t>
      </w:r>
      <w:r>
        <w:rPr>
          <w:sz w:val="28"/>
          <w:szCs w:val="28"/>
        </w:rPr>
        <w:t>.</w:t>
      </w:r>
      <w:r w:rsidRPr="00260A2B">
        <w:rPr>
          <w:sz w:val="28"/>
          <w:szCs w:val="28"/>
        </w:rPr>
        <w:t xml:space="preserve">п 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60A2B">
        <w:rPr>
          <w:bCs/>
          <w:sz w:val="28"/>
          <w:szCs w:val="28"/>
        </w:rPr>
        <w:t>В работе можно использовать любые материалы для моделирования и дизайна ногтей на усмотрение участника (акрилы, гели, цветные материалы и материалы с блестками,  красители, гелевые лаки, гелевые краски, акриловые краски  и т п ). А также материалы для дизайна ногтей (блестки, бульен, стразы, фольга и т п). Использование материалов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не относящихся к нейл-дизайну  запрещается. Запрещено использование всех видов печати, переводок, наклеек  штампов и т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п.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260A2B">
        <w:rPr>
          <w:bCs/>
          <w:sz w:val="28"/>
          <w:szCs w:val="28"/>
        </w:rPr>
        <w:t>Максимальная высота элементов 5мм, также элементы дизайна не должны выходить за пределы ногтя более чем на 3мм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260A2B">
        <w:rPr>
          <w:bCs/>
          <w:sz w:val="28"/>
          <w:szCs w:val="28"/>
        </w:rPr>
        <w:t>Типсы должны быть приклеены на фон (любого цвета) и оформлены в рамку</w:t>
      </w:r>
      <w:r>
        <w:rPr>
          <w:bCs/>
          <w:sz w:val="28"/>
          <w:szCs w:val="28"/>
        </w:rPr>
        <w:t xml:space="preserve"> </w:t>
      </w:r>
      <w:r w:rsidRPr="00084686">
        <w:rPr>
          <w:bCs/>
          <w:sz w:val="28"/>
          <w:szCs w:val="28"/>
        </w:rPr>
        <w:t xml:space="preserve">(размер рамки </w:t>
      </w:r>
      <w:r>
        <w:rPr>
          <w:bCs/>
          <w:sz w:val="28"/>
          <w:szCs w:val="28"/>
        </w:rPr>
        <w:t>18</w:t>
      </w:r>
      <w:r w:rsidRPr="0008468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24</w:t>
      </w:r>
      <w:r w:rsidRPr="008A1603">
        <w:rPr>
          <w:b/>
          <w:bCs/>
          <w:sz w:val="28"/>
          <w:szCs w:val="28"/>
        </w:rPr>
        <w:t>).</w:t>
      </w:r>
      <w:r w:rsidRPr="00260A2B">
        <w:rPr>
          <w:bCs/>
          <w:sz w:val="28"/>
          <w:szCs w:val="28"/>
        </w:rPr>
        <w:t xml:space="preserve"> Запрещено склеивать типсы друг с другом (между типсами должно быть расстояние минимум 1мм)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</w:t>
      </w:r>
    </w:p>
    <w:p w:rsidR="0095783C" w:rsidRPr="009D5E18" w:rsidRDefault="0095783C" w:rsidP="0095783C">
      <w:pPr>
        <w:contextualSpacing/>
        <w:jc w:val="both"/>
        <w:rPr>
          <w:bCs/>
        </w:rPr>
      </w:pPr>
      <w:r>
        <w:rPr>
          <w:b/>
          <w:sz w:val="28"/>
          <w:szCs w:val="28"/>
        </w:rPr>
        <w:t xml:space="preserve">          9. </w:t>
      </w:r>
      <w:r w:rsidRPr="00560492">
        <w:rPr>
          <w:sz w:val="28"/>
          <w:szCs w:val="28"/>
        </w:rPr>
        <w:t xml:space="preserve">Фотография в электронном виде должна быть направлена организатору    Фестиваля на адрес электронной почты:  </w:t>
      </w:r>
      <w:hyperlink r:id="rId11" w:history="1">
        <w:r w:rsidRPr="00560492">
          <w:rPr>
            <w:rStyle w:val="af0"/>
            <w:sz w:val="28"/>
            <w:szCs w:val="28"/>
            <w:lang w:val="en-US"/>
          </w:rPr>
          <w:t>ivasutkina</w:t>
        </w:r>
        <w:r w:rsidRPr="00560492">
          <w:rPr>
            <w:rStyle w:val="af0"/>
            <w:sz w:val="28"/>
            <w:szCs w:val="28"/>
          </w:rPr>
          <w:t>@</w:t>
        </w:r>
        <w:r w:rsidRPr="00560492">
          <w:rPr>
            <w:rStyle w:val="af0"/>
            <w:sz w:val="28"/>
            <w:szCs w:val="28"/>
            <w:lang w:val="en-US"/>
          </w:rPr>
          <w:t>mail</w:t>
        </w:r>
        <w:r w:rsidRPr="00560492">
          <w:rPr>
            <w:rStyle w:val="af0"/>
            <w:sz w:val="28"/>
            <w:szCs w:val="28"/>
          </w:rPr>
          <w:t>.</w:t>
        </w:r>
        <w:r w:rsidRPr="00560492">
          <w:rPr>
            <w:rStyle w:val="af0"/>
            <w:sz w:val="28"/>
            <w:szCs w:val="28"/>
            <w:lang w:val="en-US"/>
          </w:rPr>
          <w:t>ru</w:t>
        </w:r>
      </w:hyperlink>
      <w:r w:rsidRPr="00560492">
        <w:rPr>
          <w:sz w:val="28"/>
          <w:szCs w:val="28"/>
        </w:rPr>
        <w:t xml:space="preserve">, </w:t>
      </w:r>
      <w:r w:rsidRPr="00560492">
        <w:rPr>
          <w:b/>
          <w:sz w:val="28"/>
          <w:szCs w:val="28"/>
        </w:rPr>
        <w:t>до 5 ноября 2024 года</w:t>
      </w:r>
      <w:r>
        <w:rPr>
          <w:b/>
          <w:sz w:val="28"/>
          <w:szCs w:val="28"/>
        </w:rPr>
        <w:t>.</w:t>
      </w:r>
    </w:p>
    <w:p w:rsidR="0095783C" w:rsidRPr="009D5E18" w:rsidRDefault="0095783C" w:rsidP="0095783C">
      <w:pPr>
        <w:contextualSpacing/>
        <w:rPr>
          <w:bCs/>
        </w:rPr>
      </w:pPr>
    </w:p>
    <w:p w:rsidR="0095783C" w:rsidRDefault="0095783C" w:rsidP="0095783C">
      <w:pPr>
        <w:ind w:firstLine="3544"/>
        <w:rPr>
          <w:b/>
          <w:color w:val="0000FF"/>
          <w:sz w:val="28"/>
          <w:u w:val="single"/>
        </w:rPr>
      </w:pPr>
      <w:r w:rsidRPr="009D5E18">
        <w:rPr>
          <w:b/>
          <w:color w:val="0000FF"/>
          <w:sz w:val="28"/>
          <w:u w:val="single"/>
        </w:rPr>
        <w:t>КРИТЕРИИ</w:t>
      </w:r>
    </w:p>
    <w:p w:rsidR="0095783C" w:rsidRPr="009D5E18" w:rsidRDefault="0095783C" w:rsidP="0095783C">
      <w:pPr>
        <w:ind w:firstLine="3544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770"/>
        <w:gridCol w:w="8080"/>
      </w:tblGrid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№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Критерий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Описание условия выполнения и оценки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1.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Общее впечатление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Общее впечатление от работы в целом. Гармоничность, чистота исполнения, уровень работы. Эмоциональная привлекательность.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2.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Степень сложности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Многоплановость. Миниатюрность. Гармоничность. Тщательность проработки отдельных деталей.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3.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Техника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Техническое исполнение работы. Использование различных технических  приемов (объемная     аппликация, лепка, резьба, роспись, барельеф и т.д.) Использование разных профессиональных материалов для создания миниатюрных строений.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4.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 xml:space="preserve">Точность и </w:t>
            </w:r>
            <w:r w:rsidRPr="009D5E18">
              <w:lastRenderedPageBreak/>
              <w:t>чистота работы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lastRenderedPageBreak/>
              <w:t xml:space="preserve">Чистота   исполнения. Многомерность. Четкая, тщательная  проработка  </w:t>
            </w:r>
            <w:r w:rsidRPr="009D5E18">
              <w:lastRenderedPageBreak/>
              <w:t>деталей.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lastRenderedPageBreak/>
              <w:t xml:space="preserve">5.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Мастерство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Виртуозность исполнения идеи. Свободное владение кистью, дрелью и также свободное сочетание профессиональных материалов в работе. Наличие и качество выполнения сложных элементов.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6.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Цветовое решение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Оценивается владение мастером законов колористки и сочетания цветов. Цвет должен быть гармонично введен в композиционное решение работы.</w:t>
            </w:r>
          </w:p>
          <w:p w:rsidR="0095783C" w:rsidRPr="009D5E18" w:rsidRDefault="0095783C" w:rsidP="008A1753"/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7.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Композиция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Правильное построение композиции, её развитие и кульминация. Композиция работы должна читаться на всех 10-ти пальцах и представлять собой единое композиционное пространство. Все детали должны дополнять и продолжать друг друга, создавая общую композицию и отражая идею мастера.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8.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Компоновка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Являясь частным вариантом общей композиции на отдельном ногте, важно, чтобы элементы, располагающиеся на каждом отдельном ногте были скомпонованы по общим законам композиции.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9.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Наличие и качество выполнение ручной росписи, барельефа и 3Д элементов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Тонкая прорисовка. Изящество линий. Использование различных миниатюрных элементов, орнаментов и мотивов.</w:t>
            </w:r>
          </w:p>
          <w:p w:rsidR="0095783C" w:rsidRPr="009D5E18" w:rsidRDefault="0095783C" w:rsidP="008A1753">
            <w:r w:rsidRPr="009D5E18">
              <w:t>Чистота   исполнения барельефа и 3Д элементов. Четкая, тщательная  проработка  деталей</w:t>
            </w:r>
            <w:r>
              <w:t>.</w:t>
            </w:r>
          </w:p>
        </w:tc>
      </w:tr>
    </w:tbl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95783C" w:rsidRPr="00D21385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>
        <w:rPr>
          <w:i/>
          <w:sz w:val="28"/>
          <w:szCs w:val="28"/>
          <w:lang w:val="en-US"/>
        </w:rPr>
        <w:t>XI</w:t>
      </w:r>
      <w:r w:rsidRPr="00824D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Фестивале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мастеров </w:t>
      </w:r>
      <w:r w:rsidRPr="00F72F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парикмахерского искусства,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>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Нейл дизайн в дисплеях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Pr="00AC0AD2" w:rsidRDefault="0095783C" w:rsidP="0095783C">
      <w:pPr>
        <w:ind w:firstLine="720"/>
        <w:jc w:val="both"/>
        <w:rPr>
          <w:b/>
          <w:sz w:val="28"/>
          <w:szCs w:val="28"/>
        </w:rPr>
      </w:pPr>
      <w:r>
        <w:rPr>
          <w:sz w:val="22"/>
          <w:szCs w:val="22"/>
          <w:lang w:val="en-US"/>
        </w:rPr>
        <w:t>Y</w:t>
      </w:r>
      <w:r w:rsidRPr="004A2E5C">
        <w:rPr>
          <w:sz w:val="22"/>
          <w:szCs w:val="22"/>
        </w:rPr>
        <w:t>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</w:t>
      </w:r>
    </w:p>
    <w:p w:rsidR="0095783C" w:rsidRDefault="0095783C" w:rsidP="00E75983">
      <w:pPr>
        <w:rPr>
          <w:b/>
          <w:sz w:val="28"/>
          <w:szCs w:val="28"/>
        </w:rPr>
      </w:pPr>
    </w:p>
    <w:sectPr w:rsidR="0095783C" w:rsidSect="00211DAF">
      <w:footerReference w:type="default" r:id="rId12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F4" w:rsidRDefault="002669F4" w:rsidP="00211DAF">
      <w:r>
        <w:separator/>
      </w:r>
    </w:p>
  </w:endnote>
  <w:endnote w:type="continuationSeparator" w:id="1">
    <w:p w:rsidR="002669F4" w:rsidRDefault="002669F4" w:rsidP="0021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3032"/>
      <w:docPartObj>
        <w:docPartGallery w:val="Page Numbers (Bottom of Page)"/>
        <w:docPartUnique/>
      </w:docPartObj>
    </w:sdtPr>
    <w:sdtContent>
      <w:p w:rsidR="000C19FE" w:rsidRDefault="00603CA9">
        <w:pPr>
          <w:pStyle w:val="ae"/>
          <w:jc w:val="center"/>
        </w:pPr>
        <w:fldSimple w:instr=" PAGE   \* MERGEFORMAT ">
          <w:r w:rsidR="0095783C">
            <w:rPr>
              <w:noProof/>
            </w:rPr>
            <w:t>2</w:t>
          </w:r>
        </w:fldSimple>
      </w:p>
    </w:sdtContent>
  </w:sdt>
  <w:p w:rsidR="000C19FE" w:rsidRDefault="000C19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F4" w:rsidRDefault="002669F4" w:rsidP="00211DAF">
      <w:r>
        <w:separator/>
      </w:r>
    </w:p>
  </w:footnote>
  <w:footnote w:type="continuationSeparator" w:id="1">
    <w:p w:rsidR="002669F4" w:rsidRDefault="002669F4" w:rsidP="0021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D9D"/>
    <w:rsid w:val="00001AAC"/>
    <w:rsid w:val="000432A2"/>
    <w:rsid w:val="00070A2B"/>
    <w:rsid w:val="00084686"/>
    <w:rsid w:val="00091EEC"/>
    <w:rsid w:val="000A00E1"/>
    <w:rsid w:val="000C19FE"/>
    <w:rsid w:val="000E305B"/>
    <w:rsid w:val="000F25E6"/>
    <w:rsid w:val="001833C2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669F4"/>
    <w:rsid w:val="00275807"/>
    <w:rsid w:val="002D48B1"/>
    <w:rsid w:val="002D615A"/>
    <w:rsid w:val="002F4B04"/>
    <w:rsid w:val="00300AFC"/>
    <w:rsid w:val="003037A5"/>
    <w:rsid w:val="00330275"/>
    <w:rsid w:val="003800D9"/>
    <w:rsid w:val="00387BE6"/>
    <w:rsid w:val="003A01C5"/>
    <w:rsid w:val="003B189A"/>
    <w:rsid w:val="003C0702"/>
    <w:rsid w:val="003C639C"/>
    <w:rsid w:val="003C6977"/>
    <w:rsid w:val="003D62BF"/>
    <w:rsid w:val="003E319A"/>
    <w:rsid w:val="004036BA"/>
    <w:rsid w:val="004212E3"/>
    <w:rsid w:val="00436148"/>
    <w:rsid w:val="00446D9D"/>
    <w:rsid w:val="00451522"/>
    <w:rsid w:val="00471F23"/>
    <w:rsid w:val="00491ABD"/>
    <w:rsid w:val="004A76F7"/>
    <w:rsid w:val="004B4749"/>
    <w:rsid w:val="004E231E"/>
    <w:rsid w:val="004F63A1"/>
    <w:rsid w:val="00560492"/>
    <w:rsid w:val="00560A44"/>
    <w:rsid w:val="005E1616"/>
    <w:rsid w:val="00603CA9"/>
    <w:rsid w:val="00610EA6"/>
    <w:rsid w:val="00612148"/>
    <w:rsid w:val="00663256"/>
    <w:rsid w:val="0069471C"/>
    <w:rsid w:val="006A1EAD"/>
    <w:rsid w:val="006B07D7"/>
    <w:rsid w:val="006B1242"/>
    <w:rsid w:val="00705F92"/>
    <w:rsid w:val="007169EF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7DFB"/>
    <w:rsid w:val="008A1603"/>
    <w:rsid w:val="008D4413"/>
    <w:rsid w:val="009120B5"/>
    <w:rsid w:val="009125CF"/>
    <w:rsid w:val="0092442A"/>
    <w:rsid w:val="00925433"/>
    <w:rsid w:val="00945534"/>
    <w:rsid w:val="0095783C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8716D"/>
    <w:rsid w:val="00C93F34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83"/>
    <w:rsid w:val="00E81390"/>
    <w:rsid w:val="00E872CB"/>
    <w:rsid w:val="00EA3EEE"/>
    <w:rsid w:val="00EA7C5E"/>
    <w:rsid w:val="00EB284F"/>
    <w:rsid w:val="00EC56B9"/>
    <w:rsid w:val="00EF6AB7"/>
    <w:rsid w:val="00F20176"/>
    <w:rsid w:val="00F25607"/>
    <w:rsid w:val="00F563BE"/>
    <w:rsid w:val="00F646F9"/>
    <w:rsid w:val="00F75C67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sutkin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asutkin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19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45</cp:revision>
  <cp:lastPrinted>2024-09-11T08:00:00Z</cp:lastPrinted>
  <dcterms:created xsi:type="dcterms:W3CDTF">2023-09-06T03:53:00Z</dcterms:created>
  <dcterms:modified xsi:type="dcterms:W3CDTF">2024-09-12T04:23:00Z</dcterms:modified>
</cp:coreProperties>
</file>