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DC0A31" w:rsidRDefault="00DC0A31" w:rsidP="00DC0A3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Заявитель: </w:t>
      </w:r>
      <w:r>
        <w:rPr>
          <w:sz w:val="28"/>
          <w:szCs w:val="28"/>
        </w:rPr>
        <w:t>ООО «Газпром газораспределение Томск» (ИНН 7017203428, ОГРН 1087017002533).</w:t>
      </w:r>
    </w:p>
    <w:p w:rsidR="00DC0A31" w:rsidRDefault="00DC0A31" w:rsidP="00DC0A3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DC0A31" w:rsidRDefault="00DC0A31" w:rsidP="00DC0A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Цель установления публичного сервитута:</w:t>
      </w:r>
      <w:r>
        <w:rPr>
          <w:sz w:val="28"/>
          <w:szCs w:val="28"/>
        </w:rPr>
        <w:t xml:space="preserve"> размещение линейного объекта: «Газопровод к нежилому зданию, расположенный по адресу: Новосибирская область, Новосибирский район, </w:t>
      </w:r>
      <w:proofErr w:type="spellStart"/>
      <w:r>
        <w:rPr>
          <w:sz w:val="28"/>
          <w:szCs w:val="28"/>
        </w:rPr>
        <w:t>с.Красноглинное</w:t>
      </w:r>
      <w:proofErr w:type="spellEnd"/>
      <w:r>
        <w:rPr>
          <w:sz w:val="28"/>
          <w:szCs w:val="28"/>
        </w:rPr>
        <w:t>. Кадастровый номер земельного участка 54:19:030201:1173 (</w:t>
      </w:r>
      <w:proofErr w:type="gramStart"/>
      <w:r>
        <w:rPr>
          <w:sz w:val="28"/>
          <w:szCs w:val="28"/>
        </w:rPr>
        <w:t>Н-ТП</w:t>
      </w:r>
      <w:proofErr w:type="gramEnd"/>
      <w:r>
        <w:rPr>
          <w:sz w:val="28"/>
          <w:szCs w:val="28"/>
        </w:rPr>
        <w:t>/И-597)»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FA109F" w:rsidRDefault="00FA109F" w:rsidP="00FA10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Размещение сетей газоснабжения предусмотрено договором о подключении (технологическом присоединении) объектов капитального строительства к сети газораспределения с применением платы за подключение, определяемой органом исполнительной власти субъектов Российской Федерации в области государственного регулирования тарифов по индивидуальному проекту от 17.06.2020 №Н И15-20/1626.</w:t>
      </w:r>
    </w:p>
    <w:p w:rsidR="00DC0A31" w:rsidRDefault="00DC0A31" w:rsidP="00DC0A31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>
        <w:rPr>
          <w:sz w:val="28"/>
          <w:szCs w:val="28"/>
        </w:rPr>
        <w:t xml:space="preserve"> </w:t>
      </w:r>
    </w:p>
    <w:p w:rsidR="00DC0A31" w:rsidRDefault="00DC0A31" w:rsidP="00DC0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часть земельного участка с кадастровым номером 54:19:033901:2097, местоположением: Новосибирская область, Новосибирский р-н, площадью 300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DC0A31" w:rsidRDefault="00DC0A31" w:rsidP="00DC0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часть земельного участка с кадастровым номером 54:19:033901:1520, местоположением: Новосибирская область, р-н Новосибирский, </w:t>
      </w:r>
      <w:proofErr w:type="spellStart"/>
      <w:r>
        <w:rPr>
          <w:sz w:val="28"/>
          <w:szCs w:val="28"/>
        </w:rPr>
        <w:t>Толмачевский</w:t>
      </w:r>
      <w:proofErr w:type="spellEnd"/>
      <w:r>
        <w:rPr>
          <w:sz w:val="28"/>
          <w:szCs w:val="28"/>
        </w:rPr>
        <w:t xml:space="preserve"> сельсовет, площадью 130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DC0A31" w:rsidRDefault="00DC0A31" w:rsidP="00DC0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часть земельного участка с кадастровым номером 54:19:000000:5044, местоположением: Новосибирская область, Новосибирский район, МО </w:t>
      </w:r>
      <w:proofErr w:type="spellStart"/>
      <w:r>
        <w:rPr>
          <w:sz w:val="28"/>
          <w:szCs w:val="28"/>
        </w:rPr>
        <w:t>Толмачевский</w:t>
      </w:r>
      <w:proofErr w:type="spellEnd"/>
      <w:r>
        <w:rPr>
          <w:sz w:val="28"/>
          <w:szCs w:val="28"/>
        </w:rPr>
        <w:t xml:space="preserve"> сельсовет, Верх-</w:t>
      </w:r>
      <w:proofErr w:type="spellStart"/>
      <w:r>
        <w:rPr>
          <w:sz w:val="28"/>
          <w:szCs w:val="28"/>
        </w:rPr>
        <w:t>Тулинский</w:t>
      </w:r>
      <w:proofErr w:type="spellEnd"/>
      <w:r>
        <w:rPr>
          <w:sz w:val="28"/>
          <w:szCs w:val="28"/>
        </w:rPr>
        <w:t xml:space="preserve"> сельсовет, площадью 173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DC0A31" w:rsidRDefault="00DC0A31" w:rsidP="00DC0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часть земельного участка с кадастровым номером 54:19:030201:1554, местоположением: обл. Новосибирская, р-н Новосибирский, </w:t>
      </w:r>
      <w:proofErr w:type="spellStart"/>
      <w:r>
        <w:rPr>
          <w:sz w:val="28"/>
          <w:szCs w:val="28"/>
        </w:rPr>
        <w:t>Толмачевский</w:t>
      </w:r>
      <w:proofErr w:type="spellEnd"/>
      <w:r>
        <w:rPr>
          <w:sz w:val="28"/>
          <w:szCs w:val="28"/>
        </w:rPr>
        <w:t xml:space="preserve"> сельсовет, с. </w:t>
      </w:r>
      <w:proofErr w:type="spellStart"/>
      <w:r>
        <w:rPr>
          <w:sz w:val="28"/>
          <w:szCs w:val="28"/>
        </w:rPr>
        <w:t>Красноглинное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ул.Молодежная</w:t>
      </w:r>
      <w:proofErr w:type="spellEnd"/>
      <w:r>
        <w:rPr>
          <w:sz w:val="28"/>
          <w:szCs w:val="28"/>
        </w:rPr>
        <w:t xml:space="preserve">, площадью 252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DC0A31" w:rsidRDefault="00DC0A31" w:rsidP="00DC0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часть земельного участка с кадастровым номером 54:19:030201:1173, местоположением: Новосибирская обл., р-н Новосибирский, </w:t>
      </w:r>
      <w:proofErr w:type="spellStart"/>
      <w:r>
        <w:rPr>
          <w:sz w:val="28"/>
          <w:szCs w:val="28"/>
        </w:rPr>
        <w:t>Толмачевский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с.Красноглинное</w:t>
      </w:r>
      <w:proofErr w:type="spellEnd"/>
      <w:r>
        <w:rPr>
          <w:sz w:val="28"/>
          <w:szCs w:val="28"/>
        </w:rPr>
        <w:t xml:space="preserve">, площадью 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DC0A31" w:rsidRDefault="00DC0A31" w:rsidP="00DC0A3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г.Новосибирск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ул.Депутатская</w:t>
      </w:r>
      <w:proofErr w:type="spellEnd"/>
      <w:r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>
        <w:rPr>
          <w:sz w:val="28"/>
          <w:szCs w:val="28"/>
        </w:rPr>
        <w:t>Егорова Александра Александровна</w:t>
      </w:r>
      <w:r>
        <w:rPr>
          <w:bCs/>
          <w:sz w:val="28"/>
          <w:szCs w:val="28"/>
        </w:rPr>
        <w:t>, т. 209-31-38.</w:t>
      </w:r>
    </w:p>
    <w:p w:rsidR="00DC0A31" w:rsidRDefault="00DC0A31" w:rsidP="00DC0A3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DC0A31" w:rsidRDefault="00DC0A31" w:rsidP="00DC0A3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ежедневно (за исключением выходных дней) </w:t>
      </w:r>
      <w:r>
        <w:rPr>
          <w:sz w:val="28"/>
          <w:szCs w:val="28"/>
        </w:rPr>
        <w:t>с</w:t>
      </w:r>
      <w:r>
        <w:rPr>
          <w:bCs/>
          <w:sz w:val="28"/>
          <w:szCs w:val="28"/>
        </w:rPr>
        <w:t xml:space="preserve"> 9:00 до 12:30, с 13:30 до 16:00 по местному времени.</w:t>
      </w:r>
    </w:p>
    <w:p w:rsidR="00DC0A31" w:rsidRDefault="00DC0A31" w:rsidP="00DC0A3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C0A31" w:rsidRDefault="00DC0A31" w:rsidP="00DC0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nsr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nso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- официальный сайт администрации </w:t>
      </w:r>
      <w:proofErr w:type="spellStart"/>
      <w:r>
        <w:rPr>
          <w:sz w:val="28"/>
          <w:szCs w:val="28"/>
        </w:rPr>
        <w:t>Толмачевского</w:t>
      </w:r>
      <w:proofErr w:type="spellEnd"/>
      <w:r>
        <w:rPr>
          <w:sz w:val="28"/>
          <w:szCs w:val="28"/>
        </w:rPr>
        <w:t xml:space="preserve"> сельсовета Новосибирского района Новосибирской области </w:t>
      </w:r>
      <w:hyperlink r:id="rId5" w:history="1">
        <w:r w:rsidRPr="003640AB">
          <w:rPr>
            <w:rStyle w:val="a3"/>
            <w:sz w:val="28"/>
            <w:szCs w:val="28"/>
          </w:rPr>
          <w:t>https://</w:t>
        </w:r>
        <w:r w:rsidRPr="003640AB">
          <w:rPr>
            <w:rStyle w:val="a3"/>
            <w:sz w:val="28"/>
            <w:szCs w:val="28"/>
            <w:shd w:val="clear" w:color="auto" w:fill="FFFFFF"/>
          </w:rPr>
          <w:t>tolmachevskiy.nso.ru</w:t>
        </w:r>
      </w:hyperlink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4F6B13" w:rsidRDefault="00DC0A31" w:rsidP="00DC0A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211454</wp:posOffset>
            </wp:positionV>
            <wp:extent cx="6561053" cy="46386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 Схема для публикаци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7663" cy="4643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C90" w:rsidRPr="00DF2CD6" w:rsidRDefault="00797C90" w:rsidP="00DC0A31">
      <w:pPr>
        <w:spacing w:after="200" w:line="276" w:lineRule="auto"/>
        <w:rPr>
          <w:sz w:val="28"/>
          <w:szCs w:val="28"/>
        </w:rPr>
      </w:pPr>
    </w:p>
    <w:sectPr w:rsidR="00797C90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20700"/>
    <w:rsid w:val="002216BF"/>
    <w:rsid w:val="00296262"/>
    <w:rsid w:val="002A0E92"/>
    <w:rsid w:val="00354662"/>
    <w:rsid w:val="0047042D"/>
    <w:rsid w:val="004F6B13"/>
    <w:rsid w:val="00500517"/>
    <w:rsid w:val="00557FEA"/>
    <w:rsid w:val="006454A6"/>
    <w:rsid w:val="00696E4E"/>
    <w:rsid w:val="006A43D3"/>
    <w:rsid w:val="006E70C0"/>
    <w:rsid w:val="00797C90"/>
    <w:rsid w:val="007B7314"/>
    <w:rsid w:val="009E1269"/>
    <w:rsid w:val="00A61427"/>
    <w:rsid w:val="00A81C80"/>
    <w:rsid w:val="00AC3114"/>
    <w:rsid w:val="00AF7AC6"/>
    <w:rsid w:val="00B73A5A"/>
    <w:rsid w:val="00CE5A98"/>
    <w:rsid w:val="00DB174F"/>
    <w:rsid w:val="00DC0A31"/>
    <w:rsid w:val="00DC5AFC"/>
    <w:rsid w:val="00DF2CD6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lmachevskiy.nso.ru" TargetMode="External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Сидоренко Юлия Витальевна</cp:lastModifiedBy>
  <cp:revision>10</cp:revision>
  <cp:lastPrinted>2023-07-18T04:37:00Z</cp:lastPrinted>
  <dcterms:created xsi:type="dcterms:W3CDTF">2023-06-01T10:05:00Z</dcterms:created>
  <dcterms:modified xsi:type="dcterms:W3CDTF">2023-07-19T03:48:00Z</dcterms:modified>
</cp:coreProperties>
</file>