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Заявитель: </w:t>
      </w:r>
      <w:r w:rsidR="00254C39">
        <w:rPr>
          <w:sz w:val="28"/>
          <w:szCs w:val="28"/>
        </w:rPr>
        <w:t>ООО «</w:t>
      </w:r>
      <w:r w:rsidR="004938FC">
        <w:rPr>
          <w:sz w:val="28"/>
          <w:szCs w:val="28"/>
        </w:rPr>
        <w:t>ТЕХНОГАЗ</w:t>
      </w:r>
      <w:r w:rsidR="00254C39">
        <w:rPr>
          <w:sz w:val="28"/>
          <w:szCs w:val="28"/>
        </w:rPr>
        <w:t xml:space="preserve">» (ИНН </w:t>
      </w:r>
      <w:r w:rsidR="004938FC">
        <w:rPr>
          <w:sz w:val="28"/>
          <w:szCs w:val="28"/>
        </w:rPr>
        <w:t>5404148259</w:t>
      </w:r>
      <w:r w:rsidR="00254C39">
        <w:rPr>
          <w:sz w:val="28"/>
          <w:szCs w:val="28"/>
        </w:rPr>
        <w:t xml:space="preserve">, ОГРН </w:t>
      </w:r>
      <w:r w:rsidR="004938FC">
        <w:rPr>
          <w:sz w:val="28"/>
          <w:szCs w:val="28"/>
        </w:rPr>
        <w:t>1035401488198</w:t>
      </w:r>
      <w:r w:rsidR="00254C39">
        <w:rPr>
          <w:sz w:val="28"/>
          <w:szCs w:val="28"/>
        </w:rPr>
        <w:t>)</w:t>
      </w:r>
      <w:r w:rsidRPr="00505180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05180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FF16F4" w:rsidRDefault="00DC5AFC" w:rsidP="004938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Цель установления публичного сервитута:</w:t>
      </w:r>
      <w:r w:rsidRPr="00505180">
        <w:rPr>
          <w:sz w:val="27"/>
          <w:szCs w:val="27"/>
        </w:rPr>
        <w:t xml:space="preserve"> </w:t>
      </w:r>
      <w:r w:rsidR="00254C39" w:rsidRPr="00023EF9">
        <w:rPr>
          <w:sz w:val="27"/>
          <w:szCs w:val="27"/>
        </w:rPr>
        <w:t>размещение линейн</w:t>
      </w:r>
      <w:r w:rsidR="004938FC">
        <w:rPr>
          <w:sz w:val="27"/>
          <w:szCs w:val="27"/>
        </w:rPr>
        <w:t>ого</w:t>
      </w:r>
      <w:r w:rsidR="00254C39" w:rsidRPr="00023EF9">
        <w:rPr>
          <w:sz w:val="27"/>
          <w:szCs w:val="27"/>
        </w:rPr>
        <w:t xml:space="preserve"> объект</w:t>
      </w:r>
      <w:r w:rsidR="004938FC">
        <w:rPr>
          <w:sz w:val="27"/>
          <w:szCs w:val="27"/>
        </w:rPr>
        <w:t>а</w:t>
      </w:r>
      <w:r w:rsidR="00254C39" w:rsidRPr="00023EF9">
        <w:rPr>
          <w:sz w:val="27"/>
          <w:szCs w:val="27"/>
        </w:rPr>
        <w:t xml:space="preserve"> «</w:t>
      </w:r>
      <w:r w:rsidR="004938FC">
        <w:rPr>
          <w:sz w:val="27"/>
          <w:szCs w:val="27"/>
        </w:rPr>
        <w:t>Газопровод высокого давления для подключения к сети газораспределения котельной, расположенной на земельном участке с кадастровым номером 54:36:000000:1058 в г. Обь Новосибирской области</w:t>
      </w:r>
      <w:r w:rsidR="00254C39" w:rsidRPr="00023EF9">
        <w:rPr>
          <w:sz w:val="27"/>
          <w:szCs w:val="27"/>
        </w:rPr>
        <w:t>».</w:t>
      </w:r>
    </w:p>
    <w:p w:rsidR="00DC5AFC" w:rsidRPr="00505180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Размещение сетей </w:t>
      </w:r>
      <w:r w:rsidR="006C57E3">
        <w:rPr>
          <w:b/>
          <w:sz w:val="27"/>
          <w:szCs w:val="27"/>
        </w:rPr>
        <w:t>связи</w:t>
      </w:r>
      <w:r w:rsidRPr="00505180">
        <w:rPr>
          <w:b/>
          <w:sz w:val="27"/>
          <w:szCs w:val="27"/>
        </w:rPr>
        <w:t xml:space="preserve"> предусмотрено:</w:t>
      </w:r>
      <w:r w:rsidRPr="00505180">
        <w:rPr>
          <w:sz w:val="27"/>
          <w:szCs w:val="27"/>
        </w:rPr>
        <w:t> </w:t>
      </w:r>
      <w:r w:rsidR="00254C39" w:rsidRPr="00505180">
        <w:rPr>
          <w:sz w:val="27"/>
          <w:szCs w:val="27"/>
        </w:rPr>
        <w:t xml:space="preserve">договором </w:t>
      </w:r>
      <w:r w:rsidR="00254C39">
        <w:rPr>
          <w:sz w:val="27"/>
          <w:szCs w:val="27"/>
        </w:rPr>
        <w:t>на прокладку</w:t>
      </w:r>
      <w:r w:rsidR="004938FC">
        <w:rPr>
          <w:sz w:val="27"/>
          <w:szCs w:val="27"/>
        </w:rPr>
        <w:t>, перенос, переустройство, демонтаж и (или)</w:t>
      </w:r>
      <w:r w:rsidR="00254C39">
        <w:rPr>
          <w:sz w:val="27"/>
          <w:szCs w:val="27"/>
        </w:rPr>
        <w:t xml:space="preserve"> эксплуатацию инженерн</w:t>
      </w:r>
      <w:r w:rsidR="004938FC">
        <w:rPr>
          <w:sz w:val="27"/>
          <w:szCs w:val="27"/>
        </w:rPr>
        <w:t>ой</w:t>
      </w:r>
      <w:r w:rsidR="00254C39">
        <w:rPr>
          <w:sz w:val="27"/>
          <w:szCs w:val="27"/>
        </w:rPr>
        <w:t xml:space="preserve"> коммуникаци</w:t>
      </w:r>
      <w:r w:rsidR="004938FC">
        <w:rPr>
          <w:sz w:val="27"/>
          <w:szCs w:val="27"/>
        </w:rPr>
        <w:t>и</w:t>
      </w:r>
      <w:r w:rsidR="00254C39">
        <w:rPr>
          <w:sz w:val="27"/>
          <w:szCs w:val="27"/>
        </w:rPr>
        <w:t xml:space="preserve"> </w:t>
      </w:r>
      <w:r w:rsidR="004938FC">
        <w:rPr>
          <w:sz w:val="27"/>
          <w:szCs w:val="27"/>
        </w:rPr>
        <w:t xml:space="preserve">(газопровод высокого давления) </w:t>
      </w:r>
      <w:r w:rsidR="00254C39">
        <w:rPr>
          <w:sz w:val="27"/>
          <w:szCs w:val="27"/>
        </w:rPr>
        <w:t xml:space="preserve">в границах полосы отвода </w:t>
      </w:r>
      <w:r w:rsidR="004938FC">
        <w:rPr>
          <w:sz w:val="27"/>
          <w:szCs w:val="27"/>
        </w:rPr>
        <w:t xml:space="preserve">федеральной </w:t>
      </w:r>
      <w:r w:rsidR="00254C39">
        <w:rPr>
          <w:sz w:val="27"/>
          <w:szCs w:val="27"/>
        </w:rPr>
        <w:t xml:space="preserve">автомобильной дороги </w:t>
      </w:r>
      <w:r w:rsidR="004938FC">
        <w:rPr>
          <w:sz w:val="27"/>
          <w:szCs w:val="27"/>
        </w:rPr>
        <w:t xml:space="preserve">общего пользования Р-254 «Иртыш» Челябинск-Курган-Омск-Новосибирск на км 1443+953 (Новосибирская область, г. Обь) </w:t>
      </w:r>
      <w:r w:rsidR="00254C39" w:rsidRPr="00505180">
        <w:rPr>
          <w:sz w:val="27"/>
          <w:szCs w:val="27"/>
        </w:rPr>
        <w:t xml:space="preserve">от </w:t>
      </w:r>
      <w:r w:rsidR="004938FC">
        <w:rPr>
          <w:sz w:val="27"/>
          <w:szCs w:val="27"/>
        </w:rPr>
        <w:t>30.01</w:t>
      </w:r>
      <w:r w:rsidR="00254C39">
        <w:rPr>
          <w:sz w:val="27"/>
          <w:szCs w:val="27"/>
        </w:rPr>
        <w:t>.2023</w:t>
      </w:r>
      <w:r w:rsidR="00254C39" w:rsidRPr="00505180">
        <w:rPr>
          <w:sz w:val="27"/>
          <w:szCs w:val="27"/>
        </w:rPr>
        <w:t xml:space="preserve"> № </w:t>
      </w:r>
      <w:r w:rsidR="004938FC">
        <w:rPr>
          <w:sz w:val="27"/>
          <w:szCs w:val="27"/>
        </w:rPr>
        <w:t>2/ДС (к)</w:t>
      </w:r>
      <w:r w:rsidR="00254C39" w:rsidRPr="00505180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FF6CAA" w:rsidRPr="00FF6CAA" w:rsidRDefault="00DC5AFC" w:rsidP="00FF6CAA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часть земельного участка с кадастровым номером </w:t>
      </w:r>
      <w:r w:rsidR="007160AE" w:rsidRPr="007160AE">
        <w:rPr>
          <w:sz w:val="27"/>
          <w:szCs w:val="27"/>
        </w:rPr>
        <w:t>54:19:</w:t>
      </w:r>
      <w:r w:rsidR="008C6E07">
        <w:rPr>
          <w:sz w:val="27"/>
          <w:szCs w:val="27"/>
        </w:rPr>
        <w:t>000000:5044</w:t>
      </w:r>
      <w:r w:rsidR="00FF6CAA">
        <w:rPr>
          <w:sz w:val="27"/>
          <w:szCs w:val="27"/>
        </w:rPr>
        <w:t xml:space="preserve">, </w:t>
      </w:r>
      <w:r w:rsidRPr="00505180">
        <w:rPr>
          <w:sz w:val="27"/>
          <w:szCs w:val="27"/>
        </w:rPr>
        <w:t>местоположени</w:t>
      </w:r>
      <w:r w:rsidR="00EA5EEC">
        <w:rPr>
          <w:sz w:val="27"/>
          <w:szCs w:val="27"/>
        </w:rPr>
        <w:t>е</w:t>
      </w:r>
      <w:r w:rsidR="00FF6CAA">
        <w:rPr>
          <w:sz w:val="27"/>
          <w:szCs w:val="27"/>
        </w:rPr>
        <w:t>м</w:t>
      </w:r>
      <w:r w:rsidRPr="00505180">
        <w:rPr>
          <w:sz w:val="27"/>
          <w:szCs w:val="27"/>
        </w:rPr>
        <w:t xml:space="preserve">: </w:t>
      </w:r>
      <w:r w:rsidR="007A3B74" w:rsidRPr="007A3B74">
        <w:rPr>
          <w:sz w:val="27"/>
          <w:szCs w:val="27"/>
        </w:rPr>
        <w:t xml:space="preserve">Новосибирская область, Новосибирский район, </w:t>
      </w:r>
      <w:r w:rsidR="008C6E07">
        <w:rPr>
          <w:sz w:val="27"/>
          <w:szCs w:val="27"/>
        </w:rPr>
        <w:t xml:space="preserve">МО </w:t>
      </w:r>
      <w:proofErr w:type="spellStart"/>
      <w:r w:rsidR="008C6E07">
        <w:rPr>
          <w:sz w:val="27"/>
          <w:szCs w:val="27"/>
        </w:rPr>
        <w:t>Толмачевский</w:t>
      </w:r>
      <w:proofErr w:type="spellEnd"/>
      <w:r w:rsidR="008C6E07">
        <w:rPr>
          <w:sz w:val="27"/>
          <w:szCs w:val="27"/>
        </w:rPr>
        <w:t xml:space="preserve"> сельсовет, Верх-</w:t>
      </w:r>
      <w:proofErr w:type="spellStart"/>
      <w:r w:rsidR="008C6E07">
        <w:rPr>
          <w:sz w:val="27"/>
          <w:szCs w:val="27"/>
        </w:rPr>
        <w:t>Тулинский</w:t>
      </w:r>
      <w:proofErr w:type="spellEnd"/>
      <w:r w:rsidR="008C6E07">
        <w:rPr>
          <w:sz w:val="27"/>
          <w:szCs w:val="27"/>
        </w:rPr>
        <w:t xml:space="preserve"> сельсовет</w:t>
      </w:r>
      <w:r w:rsidR="007A3B74" w:rsidRPr="007A3B74">
        <w:rPr>
          <w:sz w:val="27"/>
          <w:szCs w:val="27"/>
        </w:rPr>
        <w:t xml:space="preserve">, </w:t>
      </w:r>
      <w:bookmarkStart w:id="0" w:name="_GoBack"/>
      <w:bookmarkEnd w:id="0"/>
      <w:r w:rsidRPr="00505180">
        <w:rPr>
          <w:sz w:val="27"/>
          <w:szCs w:val="27"/>
        </w:rPr>
        <w:t xml:space="preserve">площадью </w:t>
      </w:r>
      <w:r w:rsidR="008C6E07">
        <w:rPr>
          <w:sz w:val="27"/>
          <w:szCs w:val="27"/>
        </w:rPr>
        <w:t>177</w:t>
      </w:r>
      <w:r w:rsidRPr="00505180">
        <w:rPr>
          <w:sz w:val="27"/>
          <w:szCs w:val="27"/>
        </w:rPr>
        <w:t xml:space="preserve"> </w:t>
      </w:r>
      <w:proofErr w:type="spellStart"/>
      <w:r w:rsidRPr="00505180">
        <w:rPr>
          <w:sz w:val="27"/>
          <w:szCs w:val="27"/>
        </w:rPr>
        <w:t>кв.м</w:t>
      </w:r>
      <w:proofErr w:type="spellEnd"/>
      <w:r w:rsidR="007160AE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505180" w:rsidRPr="00505180">
        <w:rPr>
          <w:b/>
          <w:sz w:val="27"/>
          <w:szCs w:val="27"/>
        </w:rPr>
        <w:t>:</w:t>
      </w:r>
      <w:r w:rsidRPr="00505180">
        <w:rPr>
          <w:b/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подать заявление об учете прав на земельные участки: </w:t>
      </w:r>
      <w:proofErr w:type="spellStart"/>
      <w:r w:rsidRPr="00505180">
        <w:rPr>
          <w:bCs/>
          <w:sz w:val="27"/>
          <w:szCs w:val="27"/>
        </w:rPr>
        <w:t>г.Новосибирск</w:t>
      </w:r>
      <w:proofErr w:type="spellEnd"/>
      <w:r w:rsidRPr="00505180">
        <w:rPr>
          <w:bCs/>
          <w:sz w:val="27"/>
          <w:szCs w:val="27"/>
        </w:rPr>
        <w:t xml:space="preserve">, </w:t>
      </w:r>
      <w:proofErr w:type="spellStart"/>
      <w:r w:rsidRPr="00505180">
        <w:rPr>
          <w:bCs/>
          <w:sz w:val="27"/>
          <w:szCs w:val="27"/>
        </w:rPr>
        <w:t>ул.Депутатская</w:t>
      </w:r>
      <w:proofErr w:type="spellEnd"/>
      <w:r w:rsidRPr="00505180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505180">
        <w:rPr>
          <w:sz w:val="27"/>
          <w:szCs w:val="27"/>
        </w:rPr>
        <w:t>Егорова Александра Александровна</w:t>
      </w:r>
      <w:r w:rsidRPr="00505180">
        <w:rPr>
          <w:bCs/>
          <w:sz w:val="27"/>
          <w:szCs w:val="27"/>
        </w:rPr>
        <w:t>, т. 209-31-38.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 w:rsidR="00505180" w:rsidRPr="00505180">
        <w:rPr>
          <w:sz w:val="27"/>
          <w:szCs w:val="27"/>
        </w:rPr>
        <w:t>четырнадцати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05180">
        <w:rPr>
          <w:sz w:val="27"/>
          <w:szCs w:val="27"/>
        </w:rPr>
        <w:t xml:space="preserve"> </w:t>
      </w:r>
      <w:r w:rsidRPr="00505180">
        <w:rPr>
          <w:bCs/>
          <w:sz w:val="27"/>
          <w:szCs w:val="27"/>
        </w:rPr>
        <w:t xml:space="preserve">ежедневно (за исключением выходных дней) </w:t>
      </w:r>
      <w:r w:rsidRPr="00505180">
        <w:rPr>
          <w:sz w:val="27"/>
          <w:szCs w:val="27"/>
        </w:rPr>
        <w:t>с</w:t>
      </w:r>
      <w:r w:rsidRPr="00505180">
        <w:rPr>
          <w:bCs/>
          <w:sz w:val="27"/>
          <w:szCs w:val="27"/>
        </w:rPr>
        <w:t xml:space="preserve"> 9:00 до 12:30, с 13:30 до 16:00 по местному времени.</w:t>
      </w:r>
    </w:p>
    <w:p w:rsidR="00DC5AFC" w:rsidRPr="00505180" w:rsidRDefault="00DC5AFC" w:rsidP="00DC5AFC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r w:rsidR="00441A76">
        <w:rPr>
          <w:rStyle w:val="a3"/>
          <w:color w:val="auto"/>
          <w:sz w:val="27"/>
          <w:szCs w:val="27"/>
          <w:u w:val="none"/>
          <w:lang w:val="en-US"/>
        </w:rPr>
        <w:fldChar w:fldCharType="begin"/>
      </w:r>
      <w:r w:rsidR="00441A76" w:rsidRPr="00441A76">
        <w:rPr>
          <w:rStyle w:val="a3"/>
          <w:color w:val="auto"/>
          <w:sz w:val="27"/>
          <w:szCs w:val="27"/>
          <w:u w:val="none"/>
        </w:rPr>
        <w:instrText xml:space="preserve"> </w:instrText>
      </w:r>
      <w:r w:rsidR="00441A76">
        <w:rPr>
          <w:rStyle w:val="a3"/>
          <w:color w:val="auto"/>
          <w:sz w:val="27"/>
          <w:szCs w:val="27"/>
          <w:u w:val="none"/>
          <w:lang w:val="en-US"/>
        </w:rPr>
        <w:instrText>HYPERLINK</w:instrText>
      </w:r>
      <w:r w:rsidR="00441A76" w:rsidRPr="00441A76">
        <w:rPr>
          <w:rStyle w:val="a3"/>
          <w:color w:val="auto"/>
          <w:sz w:val="27"/>
          <w:szCs w:val="27"/>
          <w:u w:val="none"/>
        </w:rPr>
        <w:instrText xml:space="preserve"> "</w:instrText>
      </w:r>
      <w:r w:rsidR="00441A76">
        <w:rPr>
          <w:rStyle w:val="a3"/>
          <w:color w:val="auto"/>
          <w:sz w:val="27"/>
          <w:szCs w:val="27"/>
          <w:u w:val="none"/>
          <w:lang w:val="en-US"/>
        </w:rPr>
        <w:instrText>http</w:instrText>
      </w:r>
      <w:r w:rsidR="00441A76" w:rsidRPr="00441A76">
        <w:rPr>
          <w:rStyle w:val="a3"/>
          <w:color w:val="auto"/>
          <w:sz w:val="27"/>
          <w:szCs w:val="27"/>
          <w:u w:val="none"/>
        </w:rPr>
        <w:instrText>://</w:instrText>
      </w:r>
      <w:r w:rsidR="00441A76">
        <w:rPr>
          <w:rStyle w:val="a3"/>
          <w:color w:val="auto"/>
          <w:sz w:val="27"/>
          <w:szCs w:val="27"/>
          <w:u w:val="none"/>
          <w:lang w:val="en-US"/>
        </w:rPr>
        <w:instrText>nsr</w:instrText>
      </w:r>
      <w:r w:rsidR="00441A76" w:rsidRPr="00441A76">
        <w:rPr>
          <w:rStyle w:val="a3"/>
          <w:color w:val="auto"/>
          <w:sz w:val="27"/>
          <w:szCs w:val="27"/>
          <w:u w:val="none"/>
        </w:rPr>
        <w:instrText>.</w:instrText>
      </w:r>
      <w:r w:rsidR="00441A76">
        <w:rPr>
          <w:rStyle w:val="a3"/>
          <w:color w:val="auto"/>
          <w:sz w:val="27"/>
          <w:szCs w:val="27"/>
          <w:u w:val="none"/>
          <w:lang w:val="en-US"/>
        </w:rPr>
        <w:instrText>nso</w:instrText>
      </w:r>
      <w:r w:rsidR="00441A76" w:rsidRPr="00441A76">
        <w:rPr>
          <w:rStyle w:val="a3"/>
          <w:color w:val="auto"/>
          <w:sz w:val="27"/>
          <w:szCs w:val="27"/>
          <w:u w:val="none"/>
        </w:rPr>
        <w:instrText>.</w:instrText>
      </w:r>
      <w:r w:rsidR="00441A76">
        <w:rPr>
          <w:rStyle w:val="a3"/>
          <w:color w:val="auto"/>
          <w:sz w:val="27"/>
          <w:szCs w:val="27"/>
          <w:u w:val="none"/>
          <w:lang w:val="en-US"/>
        </w:rPr>
        <w:instrText>ru</w:instrText>
      </w:r>
      <w:r w:rsidR="00441A76" w:rsidRPr="00441A76">
        <w:rPr>
          <w:rStyle w:val="a3"/>
          <w:color w:val="auto"/>
          <w:sz w:val="27"/>
          <w:szCs w:val="27"/>
          <w:u w:val="none"/>
        </w:rPr>
        <w:instrText xml:space="preserve">" </w:instrText>
      </w:r>
      <w:r w:rsidR="00441A76">
        <w:rPr>
          <w:rStyle w:val="a3"/>
          <w:color w:val="auto"/>
          <w:sz w:val="27"/>
          <w:szCs w:val="27"/>
          <w:u w:val="none"/>
          <w:lang w:val="en-US"/>
        </w:rPr>
        <w:fldChar w:fldCharType="separate"/>
      </w:r>
      <w:r w:rsidRPr="00505180">
        <w:rPr>
          <w:rStyle w:val="a3"/>
          <w:color w:val="auto"/>
          <w:sz w:val="27"/>
          <w:szCs w:val="27"/>
          <w:u w:val="none"/>
          <w:lang w:val="en-US"/>
        </w:rPr>
        <w:t>http</w:t>
      </w:r>
      <w:r w:rsidRPr="00505180">
        <w:rPr>
          <w:rStyle w:val="a3"/>
          <w:color w:val="auto"/>
          <w:sz w:val="27"/>
          <w:szCs w:val="27"/>
          <w:u w:val="none"/>
        </w:rPr>
        <w:t>://</w:t>
      </w:r>
      <w:proofErr w:type="spellStart"/>
      <w:r w:rsidRPr="00505180">
        <w:rPr>
          <w:rStyle w:val="a3"/>
          <w:color w:val="auto"/>
          <w:sz w:val="27"/>
          <w:szCs w:val="27"/>
          <w:u w:val="none"/>
          <w:lang w:val="en-US"/>
        </w:rPr>
        <w:t>nsr</w:t>
      </w:r>
      <w:proofErr w:type="spellEnd"/>
      <w:r w:rsidRPr="00505180">
        <w:rPr>
          <w:rStyle w:val="a3"/>
          <w:color w:val="auto"/>
          <w:sz w:val="27"/>
          <w:szCs w:val="27"/>
          <w:u w:val="none"/>
        </w:rPr>
        <w:t>.</w:t>
      </w:r>
      <w:proofErr w:type="spellStart"/>
      <w:r w:rsidRPr="00505180">
        <w:rPr>
          <w:rStyle w:val="a3"/>
          <w:color w:val="auto"/>
          <w:sz w:val="27"/>
          <w:szCs w:val="27"/>
          <w:u w:val="none"/>
          <w:lang w:val="en-US"/>
        </w:rPr>
        <w:t>nso</w:t>
      </w:r>
      <w:proofErr w:type="spellEnd"/>
      <w:r w:rsidRPr="00505180">
        <w:rPr>
          <w:rStyle w:val="a3"/>
          <w:color w:val="auto"/>
          <w:sz w:val="27"/>
          <w:szCs w:val="27"/>
          <w:u w:val="none"/>
        </w:rPr>
        <w:t>.</w:t>
      </w:r>
      <w:proofErr w:type="spellStart"/>
      <w:r w:rsidRPr="00505180">
        <w:rPr>
          <w:rStyle w:val="a3"/>
          <w:color w:val="auto"/>
          <w:sz w:val="27"/>
          <w:szCs w:val="27"/>
          <w:u w:val="none"/>
          <w:lang w:val="en-US"/>
        </w:rPr>
        <w:t>ru</w:t>
      </w:r>
      <w:proofErr w:type="spellEnd"/>
      <w:r w:rsidR="00441A76">
        <w:rPr>
          <w:rStyle w:val="a3"/>
          <w:color w:val="auto"/>
          <w:sz w:val="27"/>
          <w:szCs w:val="27"/>
          <w:u w:val="none"/>
          <w:lang w:val="en-US"/>
        </w:rPr>
        <w:fldChar w:fldCharType="end"/>
      </w:r>
      <w:r w:rsidRPr="00505180">
        <w:rPr>
          <w:sz w:val="27"/>
          <w:szCs w:val="27"/>
        </w:rPr>
        <w:t>;</w:t>
      </w:r>
    </w:p>
    <w:p w:rsidR="008A41AF" w:rsidRPr="00505180" w:rsidRDefault="008A41AF" w:rsidP="007160AE">
      <w:pPr>
        <w:ind w:firstLine="708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</w:t>
      </w:r>
      <w:proofErr w:type="spellStart"/>
      <w:r w:rsidR="008C6E07">
        <w:rPr>
          <w:sz w:val="27"/>
          <w:szCs w:val="27"/>
        </w:rPr>
        <w:t>Толмачевского</w:t>
      </w:r>
      <w:proofErr w:type="spellEnd"/>
      <w:r w:rsidRPr="00505180">
        <w:rPr>
          <w:sz w:val="27"/>
          <w:szCs w:val="27"/>
        </w:rPr>
        <w:t xml:space="preserve"> сельсовета Новосибирского района Новосибирской области </w:t>
      </w:r>
      <w:r w:rsidR="001809EC" w:rsidRPr="001809EC">
        <w:rPr>
          <w:sz w:val="27"/>
          <w:szCs w:val="27"/>
        </w:rPr>
        <w:t>https://</w:t>
      </w:r>
      <w:r w:rsidR="008C6E07">
        <w:rPr>
          <w:sz w:val="27"/>
          <w:szCs w:val="27"/>
        </w:rPr>
        <w:t>tolmachevskiy.nso.ru</w:t>
      </w:r>
    </w:p>
    <w:p w:rsidR="008A41AF" w:rsidRPr="001809EC" w:rsidRDefault="008A41AF" w:rsidP="008A41AF">
      <w:pPr>
        <w:rPr>
          <w:sz w:val="27"/>
          <w:szCs w:val="27"/>
        </w:rPr>
      </w:pPr>
    </w:p>
    <w:sectPr w:rsidR="008A41AF" w:rsidRPr="0018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1809EC"/>
    <w:rsid w:val="001B1C02"/>
    <w:rsid w:val="001F097F"/>
    <w:rsid w:val="00254C39"/>
    <w:rsid w:val="002A0E92"/>
    <w:rsid w:val="00441A76"/>
    <w:rsid w:val="004938FC"/>
    <w:rsid w:val="00500517"/>
    <w:rsid w:val="00505180"/>
    <w:rsid w:val="00577531"/>
    <w:rsid w:val="006C57E3"/>
    <w:rsid w:val="006D136E"/>
    <w:rsid w:val="006D693C"/>
    <w:rsid w:val="007160AE"/>
    <w:rsid w:val="007A3B74"/>
    <w:rsid w:val="00863D5D"/>
    <w:rsid w:val="008A41AF"/>
    <w:rsid w:val="008C6E07"/>
    <w:rsid w:val="008E1B94"/>
    <w:rsid w:val="00930A70"/>
    <w:rsid w:val="00A13121"/>
    <w:rsid w:val="00B275CB"/>
    <w:rsid w:val="00CE5A98"/>
    <w:rsid w:val="00D346B0"/>
    <w:rsid w:val="00DC5AFC"/>
    <w:rsid w:val="00DD5E5D"/>
    <w:rsid w:val="00DF1697"/>
    <w:rsid w:val="00EA5EEC"/>
    <w:rsid w:val="00EC23F1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Сидоренко Юлия Витальевна</cp:lastModifiedBy>
  <cp:revision>14</cp:revision>
  <cp:lastPrinted>2021-11-23T10:06:00Z</cp:lastPrinted>
  <dcterms:created xsi:type="dcterms:W3CDTF">2021-02-08T05:25:00Z</dcterms:created>
  <dcterms:modified xsi:type="dcterms:W3CDTF">2023-05-23T10:03:00Z</dcterms:modified>
</cp:coreProperties>
</file>