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70E" w:rsidRPr="000F24FB" w:rsidRDefault="0085370E" w:rsidP="00ED4BC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 w:rsidRPr="000F24FB">
        <w:rPr>
          <w:rFonts w:ascii="Times New Roman" w:eastAsia="Times New Roman" w:hAnsi="Times New Roman" w:cs="Times New Roman"/>
          <w:sz w:val="28"/>
          <w:szCs w:val="28"/>
        </w:rPr>
        <w:t>АДМИНИСТРАЦИЯ НОВОСИБИРСКОГО РАЙОНА</w:t>
      </w:r>
    </w:p>
    <w:p w:rsidR="0085370E" w:rsidRPr="000F24FB" w:rsidRDefault="0085370E" w:rsidP="00ED4BC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0F24FB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85370E" w:rsidRPr="000F24FB" w:rsidRDefault="0085370E" w:rsidP="00ED4BC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85370E" w:rsidRPr="000F24FB" w:rsidRDefault="0085370E" w:rsidP="00ED4BC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F24FB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85370E" w:rsidRPr="000F24FB" w:rsidRDefault="0085370E" w:rsidP="00ED4BC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Look w:val="04A0"/>
      </w:tblPr>
      <w:tblGrid>
        <w:gridCol w:w="3356"/>
        <w:gridCol w:w="3354"/>
        <w:gridCol w:w="3315"/>
      </w:tblGrid>
      <w:tr w:rsidR="000F24FB" w:rsidRPr="000F24FB" w:rsidTr="00EB0F3F">
        <w:tc>
          <w:tcPr>
            <w:tcW w:w="3392" w:type="dxa"/>
            <w:hideMark/>
          </w:tcPr>
          <w:p w:rsidR="0085370E" w:rsidRPr="000F24FB" w:rsidRDefault="006B6540" w:rsidP="00ED4BCF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</w:rPr>
              <w:t>10.02.2016</w:t>
            </w:r>
            <w:r w:rsidR="0085370E" w:rsidRPr="000F24F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 г.</w:t>
            </w:r>
          </w:p>
        </w:tc>
        <w:tc>
          <w:tcPr>
            <w:tcW w:w="3383" w:type="dxa"/>
          </w:tcPr>
          <w:p w:rsidR="0085370E" w:rsidRPr="000F24FB" w:rsidRDefault="0085370E" w:rsidP="008050DF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F24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</w:t>
            </w:r>
            <w:proofErr w:type="gramStart"/>
            <w:r w:rsidRPr="000F24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.Н</w:t>
            </w:r>
            <w:proofErr w:type="gramEnd"/>
            <w:r w:rsidRPr="000F24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овосибирск</w:t>
            </w:r>
          </w:p>
          <w:p w:rsidR="0085370E" w:rsidRPr="000F24FB" w:rsidRDefault="0085370E" w:rsidP="00ED4BCF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622EE" w:rsidRPr="000F24FB" w:rsidRDefault="009622EE" w:rsidP="00ED4BCF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362" w:type="dxa"/>
            <w:hideMark/>
          </w:tcPr>
          <w:p w:rsidR="0085370E" w:rsidRPr="000F24FB" w:rsidRDefault="0085370E" w:rsidP="00ED4BCF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4F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№ </w:t>
            </w:r>
            <w:r w:rsidRPr="000F24F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</w:rPr>
              <w:t>_</w:t>
            </w:r>
            <w:r w:rsidR="006B65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</w:rPr>
              <w:t>103-па</w:t>
            </w:r>
          </w:p>
        </w:tc>
      </w:tr>
    </w:tbl>
    <w:p w:rsidR="008050DF" w:rsidRDefault="00EB0F3F" w:rsidP="00323289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8050DF">
        <w:rPr>
          <w:b/>
          <w:color w:val="000000" w:themeColor="text1"/>
          <w:sz w:val="28"/>
          <w:szCs w:val="28"/>
        </w:rPr>
        <w:t xml:space="preserve">О внесении изменений в </w:t>
      </w:r>
      <w:r w:rsidR="00323289" w:rsidRPr="008050DF">
        <w:rPr>
          <w:b/>
          <w:color w:val="000000" w:themeColor="text1"/>
          <w:sz w:val="28"/>
          <w:szCs w:val="28"/>
        </w:rPr>
        <w:t xml:space="preserve">постановление администрации </w:t>
      </w:r>
    </w:p>
    <w:p w:rsidR="008050DF" w:rsidRDefault="00323289" w:rsidP="00323289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8050DF">
        <w:rPr>
          <w:b/>
          <w:color w:val="000000" w:themeColor="text1"/>
          <w:sz w:val="28"/>
          <w:szCs w:val="28"/>
        </w:rPr>
        <w:t xml:space="preserve">Новосибирского района Новосибирской области </w:t>
      </w:r>
    </w:p>
    <w:p w:rsidR="008050DF" w:rsidRDefault="00323289" w:rsidP="00323289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8050DF">
        <w:rPr>
          <w:b/>
          <w:color w:val="000000" w:themeColor="text1"/>
          <w:sz w:val="28"/>
          <w:szCs w:val="28"/>
        </w:rPr>
        <w:t xml:space="preserve">от 04.03.2015 г. № 3232-апа  «Об утверждении </w:t>
      </w:r>
    </w:p>
    <w:p w:rsidR="00EB0F3F" w:rsidRPr="008050DF" w:rsidRDefault="00EB0F3F" w:rsidP="00323289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8050DF">
        <w:rPr>
          <w:b/>
          <w:color w:val="000000" w:themeColor="text1"/>
          <w:sz w:val="28"/>
          <w:szCs w:val="28"/>
        </w:rPr>
        <w:t>административн</w:t>
      </w:r>
      <w:r w:rsidR="00323289" w:rsidRPr="008050DF">
        <w:rPr>
          <w:b/>
          <w:color w:val="000000" w:themeColor="text1"/>
          <w:sz w:val="28"/>
          <w:szCs w:val="28"/>
        </w:rPr>
        <w:t>ого</w:t>
      </w:r>
      <w:r w:rsidRPr="008050DF">
        <w:rPr>
          <w:b/>
          <w:color w:val="000000" w:themeColor="text1"/>
          <w:sz w:val="28"/>
          <w:szCs w:val="28"/>
        </w:rPr>
        <w:t xml:space="preserve"> регламент</w:t>
      </w:r>
      <w:r w:rsidR="00323289" w:rsidRPr="008050DF">
        <w:rPr>
          <w:b/>
          <w:color w:val="000000" w:themeColor="text1"/>
          <w:sz w:val="28"/>
          <w:szCs w:val="28"/>
        </w:rPr>
        <w:t>а</w:t>
      </w:r>
      <w:r w:rsidR="008050DF">
        <w:rPr>
          <w:b/>
          <w:color w:val="000000" w:themeColor="text1"/>
          <w:sz w:val="28"/>
          <w:szCs w:val="28"/>
        </w:rPr>
        <w:t xml:space="preserve"> </w:t>
      </w:r>
      <w:r w:rsidRPr="008050DF">
        <w:rPr>
          <w:b/>
          <w:color w:val="000000" w:themeColor="text1"/>
          <w:sz w:val="28"/>
          <w:szCs w:val="28"/>
        </w:rPr>
        <w:t>предоставления муниципальной услуги «</w:t>
      </w:r>
      <w:r w:rsidRPr="008050DF">
        <w:rPr>
          <w:b/>
          <w:sz w:val="28"/>
          <w:szCs w:val="28"/>
        </w:rPr>
        <w:t>Предоставление земельных участков, находящихся в муниципальной собственности, в постоянное (бессрочное) пользование</w:t>
      </w:r>
      <w:r w:rsidR="00323289" w:rsidRPr="008050DF">
        <w:rPr>
          <w:b/>
          <w:sz w:val="28"/>
          <w:szCs w:val="28"/>
        </w:rPr>
        <w:t>»</w:t>
      </w:r>
      <w:r w:rsidRPr="008050DF">
        <w:rPr>
          <w:b/>
          <w:color w:val="000000" w:themeColor="text1"/>
          <w:sz w:val="28"/>
          <w:szCs w:val="28"/>
        </w:rPr>
        <w:t xml:space="preserve"> </w:t>
      </w:r>
    </w:p>
    <w:p w:rsidR="00C02404" w:rsidRPr="008050DF" w:rsidRDefault="00C02404" w:rsidP="00ED4BCF">
      <w:pPr>
        <w:pStyle w:val="a3"/>
        <w:widowControl w:val="0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B36AFB" w:rsidRDefault="00B36AFB" w:rsidP="00B36AF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36AFB">
        <w:rPr>
          <w:color w:val="000000"/>
          <w:sz w:val="28"/>
          <w:szCs w:val="28"/>
        </w:rPr>
        <w:t xml:space="preserve">В целях приведения нормативных правовых актов Новосибирского района Новосибирской области в соответствие с действующим законодательством, учитывая протест прокурора Новосибирского района Новосибирской области от </w:t>
      </w:r>
      <w:r w:rsidR="007D49F8">
        <w:rPr>
          <w:color w:val="000000"/>
          <w:sz w:val="28"/>
          <w:szCs w:val="28"/>
        </w:rPr>
        <w:t>17</w:t>
      </w:r>
      <w:r w:rsidRPr="00B36AFB">
        <w:rPr>
          <w:color w:val="000000"/>
          <w:sz w:val="28"/>
          <w:szCs w:val="28"/>
        </w:rPr>
        <w:t xml:space="preserve">.12.2015 № </w:t>
      </w:r>
      <w:r w:rsidR="007D49F8">
        <w:rPr>
          <w:color w:val="000000"/>
          <w:sz w:val="28"/>
          <w:szCs w:val="28"/>
        </w:rPr>
        <w:t>2-46-12015</w:t>
      </w:r>
      <w:r w:rsidRPr="00B36AFB">
        <w:rPr>
          <w:color w:val="000000"/>
          <w:sz w:val="28"/>
          <w:szCs w:val="28"/>
        </w:rPr>
        <w:t>, администрация Новосибирского района Новосибирской области</w:t>
      </w:r>
    </w:p>
    <w:p w:rsidR="00ED4BCF" w:rsidRPr="008050DF" w:rsidRDefault="00ED4BCF" w:rsidP="00F95BC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050DF">
        <w:rPr>
          <w:sz w:val="28"/>
          <w:szCs w:val="28"/>
        </w:rPr>
        <w:t>ПОСТАНОВЛЯЕТ:</w:t>
      </w:r>
    </w:p>
    <w:p w:rsidR="00ED4BCF" w:rsidRPr="008050DF" w:rsidRDefault="00ED4BCF" w:rsidP="00323289">
      <w:pPr>
        <w:pStyle w:val="a3"/>
        <w:widowControl w:val="0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8050DF">
        <w:rPr>
          <w:sz w:val="28"/>
          <w:szCs w:val="28"/>
        </w:rPr>
        <w:t xml:space="preserve">1. </w:t>
      </w:r>
      <w:r w:rsidR="002F3BE9" w:rsidRPr="008050DF">
        <w:rPr>
          <w:sz w:val="28"/>
          <w:szCs w:val="28"/>
        </w:rPr>
        <w:t xml:space="preserve">Внести в </w:t>
      </w:r>
      <w:r w:rsidR="00323289" w:rsidRPr="008050DF">
        <w:rPr>
          <w:color w:val="000000" w:themeColor="text1"/>
          <w:sz w:val="28"/>
          <w:szCs w:val="28"/>
        </w:rPr>
        <w:t>постановление администрации Новосибирского района Новосибирской области от 04.03.2015г. № 3232-апа «Об утвержден</w:t>
      </w:r>
      <w:r w:rsidR="008050DF">
        <w:rPr>
          <w:color w:val="000000" w:themeColor="text1"/>
          <w:sz w:val="28"/>
          <w:szCs w:val="28"/>
        </w:rPr>
        <w:t>ии административного регламента</w:t>
      </w:r>
      <w:r w:rsidR="00323289" w:rsidRPr="008050DF">
        <w:rPr>
          <w:color w:val="000000" w:themeColor="text1"/>
          <w:sz w:val="28"/>
          <w:szCs w:val="28"/>
        </w:rPr>
        <w:t xml:space="preserve"> предоставления муниципальной услуги «</w:t>
      </w:r>
      <w:r w:rsidR="00323289" w:rsidRPr="008050DF">
        <w:rPr>
          <w:sz w:val="28"/>
          <w:szCs w:val="28"/>
        </w:rPr>
        <w:t>Предоставление земельных участков, находящихся в муниципальной собственности, в постоянное (бессрочное) пользование»</w:t>
      </w:r>
      <w:r w:rsidR="00323289" w:rsidRPr="008050DF">
        <w:rPr>
          <w:color w:val="000000" w:themeColor="text1"/>
          <w:sz w:val="28"/>
          <w:szCs w:val="28"/>
        </w:rPr>
        <w:t xml:space="preserve"> </w:t>
      </w:r>
      <w:r w:rsidRPr="008050DF">
        <w:rPr>
          <w:sz w:val="28"/>
          <w:szCs w:val="28"/>
        </w:rPr>
        <w:t xml:space="preserve">(далее – </w:t>
      </w:r>
      <w:r w:rsidR="00323289" w:rsidRPr="008050DF">
        <w:rPr>
          <w:sz w:val="28"/>
          <w:szCs w:val="28"/>
        </w:rPr>
        <w:t>постановление</w:t>
      </w:r>
      <w:r w:rsidRPr="008050DF">
        <w:rPr>
          <w:sz w:val="28"/>
          <w:szCs w:val="28"/>
        </w:rPr>
        <w:t>)</w:t>
      </w:r>
      <w:r w:rsidR="002F3BE9" w:rsidRPr="008050DF">
        <w:rPr>
          <w:sz w:val="28"/>
          <w:szCs w:val="28"/>
        </w:rPr>
        <w:t xml:space="preserve">, </w:t>
      </w:r>
      <w:r w:rsidRPr="008050DF">
        <w:rPr>
          <w:sz w:val="28"/>
          <w:szCs w:val="28"/>
        </w:rPr>
        <w:t>следующие изменения:</w:t>
      </w:r>
    </w:p>
    <w:p w:rsidR="00DB6B31" w:rsidRPr="008050DF" w:rsidRDefault="008050DF" w:rsidP="00323289">
      <w:pPr>
        <w:numPr>
          <w:ilvl w:val="1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3289" w:rsidRPr="008050DF">
        <w:rPr>
          <w:rFonts w:ascii="Times New Roman" w:hAnsi="Times New Roman" w:cs="Times New Roman"/>
          <w:sz w:val="28"/>
          <w:szCs w:val="28"/>
        </w:rPr>
        <w:t>В наименовании, по тексту постановления и приложени</w:t>
      </w:r>
      <w:r w:rsidR="006D5A2E">
        <w:rPr>
          <w:rFonts w:ascii="Times New Roman" w:hAnsi="Times New Roman" w:cs="Times New Roman"/>
          <w:sz w:val="28"/>
          <w:szCs w:val="28"/>
        </w:rPr>
        <w:t>я</w:t>
      </w:r>
      <w:r w:rsidR="00323289" w:rsidRPr="009131D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23289" w:rsidRPr="008050DF">
        <w:rPr>
          <w:rFonts w:ascii="Times New Roman" w:hAnsi="Times New Roman" w:cs="Times New Roman"/>
          <w:sz w:val="28"/>
          <w:szCs w:val="28"/>
        </w:rPr>
        <w:t xml:space="preserve">к нему слова </w:t>
      </w:r>
      <w:r w:rsidR="00323289" w:rsidRPr="008050DF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323289" w:rsidRPr="008050DF">
        <w:rPr>
          <w:rFonts w:ascii="Times New Roman" w:hAnsi="Times New Roman" w:cs="Times New Roman"/>
          <w:sz w:val="28"/>
          <w:szCs w:val="28"/>
        </w:rPr>
        <w:t xml:space="preserve">Предоставление земельных участков, находящихся в муниципальной собственности, в постоянное (бессрочное) пользование» заменить словами </w:t>
      </w:r>
      <w:r w:rsidR="00DB6B31" w:rsidRPr="008050DF">
        <w:rPr>
          <w:rFonts w:ascii="Times New Roman" w:hAnsi="Times New Roman" w:cs="Times New Roman"/>
          <w:sz w:val="28"/>
          <w:szCs w:val="28"/>
        </w:rPr>
        <w:t>«Предоставление земельн</w:t>
      </w:r>
      <w:r w:rsidR="00326DFC" w:rsidRPr="008050DF">
        <w:rPr>
          <w:rFonts w:ascii="Times New Roman" w:hAnsi="Times New Roman" w:cs="Times New Roman"/>
          <w:sz w:val="28"/>
          <w:szCs w:val="28"/>
        </w:rPr>
        <w:t>ых</w:t>
      </w:r>
      <w:r w:rsidR="00DB6B31" w:rsidRPr="008050DF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326DFC" w:rsidRPr="008050DF">
        <w:rPr>
          <w:rFonts w:ascii="Times New Roman" w:hAnsi="Times New Roman" w:cs="Times New Roman"/>
          <w:sz w:val="28"/>
          <w:szCs w:val="28"/>
        </w:rPr>
        <w:t>ов</w:t>
      </w:r>
      <w:r w:rsidR="00DB6B31" w:rsidRPr="008050DF">
        <w:rPr>
          <w:rFonts w:ascii="Times New Roman" w:hAnsi="Times New Roman" w:cs="Times New Roman"/>
          <w:sz w:val="28"/>
          <w:szCs w:val="28"/>
        </w:rPr>
        <w:t xml:space="preserve"> в </w:t>
      </w:r>
      <w:r w:rsidR="00326DFC" w:rsidRPr="008050DF">
        <w:rPr>
          <w:rFonts w:ascii="Times New Roman" w:hAnsi="Times New Roman" w:cs="Times New Roman"/>
          <w:sz w:val="28"/>
          <w:szCs w:val="28"/>
        </w:rPr>
        <w:t xml:space="preserve">постоянное (бессрочное) </w:t>
      </w:r>
      <w:r w:rsidR="00F2050E" w:rsidRPr="008050DF">
        <w:rPr>
          <w:rFonts w:ascii="Times New Roman" w:hAnsi="Times New Roman" w:cs="Times New Roman"/>
          <w:sz w:val="28"/>
          <w:szCs w:val="28"/>
        </w:rPr>
        <w:t>пользование</w:t>
      </w:r>
      <w:r w:rsidR="00DB6B31" w:rsidRPr="008050DF">
        <w:rPr>
          <w:rFonts w:ascii="Times New Roman" w:hAnsi="Times New Roman" w:cs="Times New Roman"/>
          <w:sz w:val="28"/>
          <w:szCs w:val="28"/>
        </w:rPr>
        <w:t>»</w:t>
      </w:r>
      <w:r w:rsidR="00D76040" w:rsidRPr="008050DF">
        <w:rPr>
          <w:rFonts w:ascii="Times New Roman" w:hAnsi="Times New Roman" w:cs="Times New Roman"/>
          <w:sz w:val="28"/>
          <w:szCs w:val="28"/>
        </w:rPr>
        <w:t>.</w:t>
      </w:r>
    </w:p>
    <w:p w:rsidR="00323289" w:rsidRDefault="008050DF" w:rsidP="00323289">
      <w:pPr>
        <w:numPr>
          <w:ilvl w:val="1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3289" w:rsidRPr="008050DF">
        <w:rPr>
          <w:rFonts w:ascii="Times New Roman" w:hAnsi="Times New Roman" w:cs="Times New Roman"/>
          <w:sz w:val="28"/>
          <w:szCs w:val="28"/>
        </w:rPr>
        <w:t>В приложении к постановлению:</w:t>
      </w:r>
    </w:p>
    <w:p w:rsidR="00CC4636" w:rsidRPr="008050DF" w:rsidRDefault="009131DF" w:rsidP="00CC4636">
      <w:pPr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D441EE">
        <w:rPr>
          <w:rFonts w:ascii="Times New Roman" w:hAnsi="Times New Roman" w:cs="Times New Roman"/>
          <w:sz w:val="28"/>
          <w:szCs w:val="28"/>
        </w:rPr>
        <w:t>р</w:t>
      </w:r>
      <w:r w:rsidR="00CC4636" w:rsidRPr="009131DF">
        <w:rPr>
          <w:rFonts w:ascii="Times New Roman" w:hAnsi="Times New Roman" w:cs="Times New Roman"/>
          <w:sz w:val="28"/>
          <w:szCs w:val="28"/>
        </w:rPr>
        <w:t>аздел</w:t>
      </w:r>
      <w:r w:rsidR="00CC4636">
        <w:rPr>
          <w:rFonts w:ascii="Times New Roman" w:hAnsi="Times New Roman" w:cs="Times New Roman"/>
          <w:sz w:val="28"/>
          <w:szCs w:val="28"/>
        </w:rPr>
        <w:t xml:space="preserve"> 1 «Общие положения» изложить в следующей редакции:</w:t>
      </w:r>
    </w:p>
    <w:p w:rsidR="00020726" w:rsidRPr="008050DF" w:rsidRDefault="00ED4BCF" w:rsidP="00DB6B3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0DF">
        <w:rPr>
          <w:rFonts w:ascii="Times New Roman" w:hAnsi="Times New Roman" w:cs="Times New Roman"/>
          <w:sz w:val="28"/>
          <w:szCs w:val="28"/>
        </w:rPr>
        <w:t>«</w:t>
      </w:r>
      <w:r w:rsidR="00EB0F3F" w:rsidRPr="008050DF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8050DF">
        <w:rPr>
          <w:rFonts w:ascii="Times New Roman" w:hAnsi="Times New Roman" w:cs="Times New Roman"/>
          <w:sz w:val="28"/>
          <w:szCs w:val="28"/>
        </w:rPr>
        <w:t xml:space="preserve">Предметом регулирования настоящего административного регламента являются </w:t>
      </w:r>
      <w:r w:rsidRPr="008050DF">
        <w:rPr>
          <w:rFonts w:ascii="Times New Roman" w:eastAsia="Calibri" w:hAnsi="Times New Roman" w:cs="Times New Roman"/>
          <w:bCs/>
          <w:sz w:val="28"/>
          <w:szCs w:val="28"/>
        </w:rPr>
        <w:t xml:space="preserve"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</w:t>
      </w:r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- Единый портал государственных и муниципальных услуг) и информационно-телекоммуникационной сети </w:t>
      </w:r>
      <w:r w:rsidR="00211B6E" w:rsidRPr="008050DF">
        <w:rPr>
          <w:rFonts w:ascii="Times New Roman" w:eastAsia="Calibri" w:hAnsi="Times New Roman" w:cs="Times New Roman"/>
          <w:sz w:val="28"/>
          <w:szCs w:val="28"/>
        </w:rPr>
        <w:t>«</w:t>
      </w:r>
      <w:r w:rsidRPr="008050DF">
        <w:rPr>
          <w:rFonts w:ascii="Times New Roman" w:eastAsia="Calibri" w:hAnsi="Times New Roman" w:cs="Times New Roman"/>
          <w:sz w:val="28"/>
          <w:szCs w:val="28"/>
        </w:rPr>
        <w:t>Интернет</w:t>
      </w:r>
      <w:r w:rsidR="00211B6E" w:rsidRPr="008050DF">
        <w:rPr>
          <w:rFonts w:ascii="Times New Roman" w:eastAsia="Calibri" w:hAnsi="Times New Roman" w:cs="Times New Roman"/>
          <w:sz w:val="28"/>
          <w:szCs w:val="28"/>
        </w:rPr>
        <w:t>»</w:t>
      </w:r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 с соблюдением норм законодательства Российской Федерации о защите</w:t>
      </w:r>
      <w:proofErr w:type="gramEnd"/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 персональных данных, </w:t>
      </w:r>
      <w:r w:rsidRPr="008050DF">
        <w:rPr>
          <w:rFonts w:ascii="Times New Roman" w:eastAsia="Calibri" w:hAnsi="Times New Roman" w:cs="Times New Roman"/>
          <w:bCs/>
          <w:sz w:val="28"/>
          <w:szCs w:val="28"/>
        </w:rPr>
        <w:t xml:space="preserve">а также особенности выполнения административных процедур в многофункциональных центрах </w:t>
      </w:r>
      <w:r w:rsidRPr="008050DF">
        <w:rPr>
          <w:rFonts w:ascii="Times New Roman" w:hAnsi="Times New Roman" w:cs="Times New Roman"/>
          <w:sz w:val="28"/>
          <w:szCs w:val="28"/>
        </w:rPr>
        <w:t>при предоставлении муниципальной услуги по предоставлени</w:t>
      </w:r>
      <w:r w:rsidR="00B37986" w:rsidRPr="008050DF">
        <w:rPr>
          <w:rFonts w:ascii="Times New Roman" w:hAnsi="Times New Roman" w:cs="Times New Roman"/>
          <w:sz w:val="28"/>
          <w:szCs w:val="28"/>
        </w:rPr>
        <w:t>ю</w:t>
      </w:r>
      <w:r w:rsidRPr="008050DF">
        <w:rPr>
          <w:rFonts w:ascii="Times New Roman" w:hAnsi="Times New Roman" w:cs="Times New Roman"/>
          <w:sz w:val="28"/>
          <w:szCs w:val="28"/>
        </w:rPr>
        <w:t xml:space="preserve"> земельных участков, </w:t>
      </w:r>
      <w:r w:rsidRPr="008050DF">
        <w:rPr>
          <w:rFonts w:ascii="Times New Roman" w:hAnsi="Times New Roman" w:cs="Times New Roman"/>
          <w:sz w:val="28"/>
          <w:szCs w:val="28"/>
        </w:rPr>
        <w:lastRenderedPageBreak/>
        <w:t xml:space="preserve">находящихся в муниципальной собственности, в постоянное (бессрочное) пользование </w:t>
      </w:r>
      <w:r w:rsidR="00323289" w:rsidRPr="008050DF">
        <w:rPr>
          <w:rFonts w:ascii="Times New Roman" w:hAnsi="Times New Roman" w:cs="Times New Roman"/>
          <w:sz w:val="28"/>
          <w:szCs w:val="28"/>
        </w:rPr>
        <w:t>(д</w:t>
      </w:r>
      <w:r w:rsidR="008050DF">
        <w:rPr>
          <w:rFonts w:ascii="Times New Roman" w:hAnsi="Times New Roman" w:cs="Times New Roman"/>
          <w:sz w:val="28"/>
          <w:szCs w:val="28"/>
        </w:rPr>
        <w:t>алее -  муниципальная услуга).</w:t>
      </w:r>
    </w:p>
    <w:p w:rsidR="00B27C64" w:rsidRPr="008050DF" w:rsidRDefault="00B27C64" w:rsidP="00DB6B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bCs/>
          <w:sz w:val="28"/>
          <w:szCs w:val="28"/>
        </w:rPr>
        <w:t xml:space="preserve">1.2. Заявителями могут выступать </w:t>
      </w:r>
      <w:r w:rsidRPr="008050DF">
        <w:rPr>
          <w:rFonts w:ascii="Times New Roman" w:eastAsia="Calibri" w:hAnsi="Times New Roman" w:cs="Times New Roman"/>
          <w:sz w:val="28"/>
          <w:szCs w:val="28"/>
        </w:rPr>
        <w:t>исключительно:</w:t>
      </w:r>
    </w:p>
    <w:p w:rsidR="00B27C64" w:rsidRPr="008050DF" w:rsidRDefault="00B27C64" w:rsidP="00DB6B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1) государственные и муниципальные учреждения (бюджетные, казенные, автономные);</w:t>
      </w:r>
    </w:p>
    <w:p w:rsidR="00B27C64" w:rsidRPr="008050DF" w:rsidRDefault="00B27C64" w:rsidP="00DB6B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2) казенные предприятия;</w:t>
      </w:r>
    </w:p>
    <w:p w:rsidR="00B27C64" w:rsidRPr="008050DF" w:rsidRDefault="00B27C64" w:rsidP="00DB6B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3) центры исторического наследия президентов Российской Федерации, прекратившие исполнение своих полномочий;</w:t>
      </w:r>
    </w:p>
    <w:p w:rsidR="00B27C64" w:rsidRPr="008050DF" w:rsidRDefault="004C64CA" w:rsidP="00DB6B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4</w:t>
      </w:r>
      <w:r w:rsidR="00B27C64" w:rsidRPr="008050DF">
        <w:rPr>
          <w:rFonts w:ascii="Times New Roman" w:eastAsia="Calibri" w:hAnsi="Times New Roman" w:cs="Times New Roman"/>
          <w:sz w:val="28"/>
          <w:szCs w:val="28"/>
        </w:rPr>
        <w:t>) юридические лица, указанные в пункте 11 статьи 39.20 Земельного кодекса Российской Федерации.</w:t>
      </w:r>
    </w:p>
    <w:p w:rsidR="00F2050E" w:rsidRPr="008050DF" w:rsidRDefault="00184BB3" w:rsidP="00F205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0DF">
        <w:rPr>
          <w:rFonts w:ascii="Times New Roman" w:hAnsi="Times New Roman" w:cs="Times New Roman"/>
          <w:sz w:val="28"/>
          <w:szCs w:val="28"/>
        </w:rPr>
        <w:t xml:space="preserve">1.3. </w:t>
      </w:r>
      <w:r w:rsidR="00F2050E" w:rsidRPr="008050DF">
        <w:rPr>
          <w:rFonts w:ascii="Times New Roman" w:hAnsi="Times New Roman" w:cs="Times New Roman"/>
          <w:sz w:val="28"/>
          <w:szCs w:val="28"/>
        </w:rPr>
        <w:t>Действие данного регламента распространяется на земельные участки, находящиеся в муниципальной собственности Новосибирского района Новосибирской области</w:t>
      </w:r>
      <w:proofErr w:type="gramStart"/>
      <w:r w:rsidR="00323289" w:rsidRPr="008050DF">
        <w:rPr>
          <w:rFonts w:ascii="Times New Roman" w:hAnsi="Times New Roman" w:cs="Times New Roman"/>
          <w:sz w:val="28"/>
          <w:szCs w:val="28"/>
        </w:rPr>
        <w:t>.</w:t>
      </w:r>
      <w:r w:rsidR="008050DF">
        <w:rPr>
          <w:rFonts w:ascii="Times New Roman" w:hAnsi="Times New Roman" w:cs="Times New Roman"/>
          <w:sz w:val="28"/>
          <w:szCs w:val="28"/>
        </w:rPr>
        <w:t>»</w:t>
      </w:r>
      <w:r w:rsidR="00F435DD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F2050E" w:rsidRPr="008050DF" w:rsidRDefault="00F435DD" w:rsidP="00F2050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F2050E" w:rsidRPr="008050DF">
        <w:rPr>
          <w:sz w:val="28"/>
          <w:szCs w:val="28"/>
        </w:rPr>
        <w:t>ункт 2.1 изложить в следующей редакции:</w:t>
      </w:r>
    </w:p>
    <w:p w:rsidR="00F2050E" w:rsidRPr="008050DF" w:rsidRDefault="00F2050E" w:rsidP="00F2050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«</w:t>
      </w:r>
      <w:r w:rsidR="00184BB3" w:rsidRPr="008050DF">
        <w:rPr>
          <w:rFonts w:ascii="Times New Roman" w:eastAsia="Calibri" w:hAnsi="Times New Roman" w:cs="Times New Roman"/>
          <w:sz w:val="28"/>
          <w:szCs w:val="28"/>
        </w:rPr>
        <w:t xml:space="preserve">2.1. </w:t>
      </w:r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Наименование муниципальной услуги: </w:t>
      </w:r>
      <w:r w:rsidRPr="008050DF">
        <w:rPr>
          <w:rFonts w:ascii="Times New Roman" w:hAnsi="Times New Roman" w:cs="Times New Roman"/>
          <w:sz w:val="28"/>
          <w:szCs w:val="28"/>
        </w:rPr>
        <w:t>предоставление земельн</w:t>
      </w:r>
      <w:r w:rsidR="00326DFC" w:rsidRPr="008050DF">
        <w:rPr>
          <w:rFonts w:ascii="Times New Roman" w:hAnsi="Times New Roman" w:cs="Times New Roman"/>
          <w:sz w:val="28"/>
          <w:szCs w:val="28"/>
        </w:rPr>
        <w:t>ых</w:t>
      </w:r>
      <w:r w:rsidRPr="008050DF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326DFC" w:rsidRPr="008050DF">
        <w:rPr>
          <w:rFonts w:ascii="Times New Roman" w:hAnsi="Times New Roman" w:cs="Times New Roman"/>
          <w:sz w:val="28"/>
          <w:szCs w:val="28"/>
        </w:rPr>
        <w:t>ов</w:t>
      </w:r>
      <w:r w:rsidRPr="008050DF">
        <w:rPr>
          <w:rFonts w:ascii="Times New Roman" w:hAnsi="Times New Roman" w:cs="Times New Roman"/>
          <w:sz w:val="28"/>
          <w:szCs w:val="28"/>
        </w:rPr>
        <w:t xml:space="preserve"> в</w:t>
      </w:r>
      <w:r w:rsidR="00326DFC" w:rsidRPr="008050DF">
        <w:rPr>
          <w:rFonts w:ascii="Times New Roman" w:hAnsi="Times New Roman" w:cs="Times New Roman"/>
          <w:sz w:val="28"/>
          <w:szCs w:val="28"/>
        </w:rPr>
        <w:t xml:space="preserve"> постоянное (бессрочное) пользование</w:t>
      </w:r>
      <w:proofErr w:type="gramStart"/>
      <w:r w:rsidR="00323289" w:rsidRPr="008050DF">
        <w:rPr>
          <w:rFonts w:ascii="Times New Roman" w:hAnsi="Times New Roman" w:cs="Times New Roman"/>
          <w:sz w:val="28"/>
          <w:szCs w:val="28"/>
        </w:rPr>
        <w:t>.</w:t>
      </w:r>
      <w:r w:rsidR="008050DF">
        <w:rPr>
          <w:rFonts w:ascii="Times New Roman" w:hAnsi="Times New Roman" w:cs="Times New Roman"/>
          <w:sz w:val="28"/>
          <w:szCs w:val="28"/>
        </w:rPr>
        <w:t>»</w:t>
      </w:r>
      <w:r w:rsidR="00F435DD">
        <w:rPr>
          <w:rFonts w:ascii="Times New Roman" w:hAnsi="Times New Roman" w:cs="Times New Roman"/>
          <w:sz w:val="28"/>
          <w:szCs w:val="28"/>
        </w:rPr>
        <w:t>;</w:t>
      </w:r>
    </w:p>
    <w:p w:rsidR="00052B28" w:rsidRPr="00616CA7" w:rsidRDefault="00F435DD" w:rsidP="00CC4636">
      <w:pPr>
        <w:pStyle w:val="a7"/>
        <w:tabs>
          <w:tab w:val="left" w:pos="851"/>
          <w:tab w:val="left" w:pos="1134"/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proofErr w:type="gramEnd"/>
      <w:r>
        <w:rPr>
          <w:rFonts w:ascii="Times New Roman" w:hAnsi="Times New Roman" w:cs="Times New Roman"/>
          <w:sz w:val="28"/>
          <w:szCs w:val="28"/>
        </w:rPr>
        <w:t>а</w:t>
      </w:r>
      <w:r w:rsidR="00184BB3" w:rsidRPr="008050DF">
        <w:rPr>
          <w:rFonts w:ascii="Times New Roman" w:hAnsi="Times New Roman" w:cs="Times New Roman"/>
          <w:sz w:val="28"/>
          <w:szCs w:val="28"/>
        </w:rPr>
        <w:t>бзац седьмой</w:t>
      </w:r>
      <w:r w:rsidR="00052B28" w:rsidRPr="008050DF">
        <w:rPr>
          <w:rFonts w:ascii="Times New Roman" w:hAnsi="Times New Roman" w:cs="Times New Roman"/>
          <w:sz w:val="28"/>
          <w:szCs w:val="28"/>
        </w:rPr>
        <w:t xml:space="preserve"> </w:t>
      </w:r>
      <w:r w:rsidR="00052B28" w:rsidRPr="00616CA7">
        <w:rPr>
          <w:rFonts w:ascii="Times New Roman" w:hAnsi="Times New Roman" w:cs="Times New Roman"/>
          <w:sz w:val="28"/>
          <w:szCs w:val="28"/>
        </w:rPr>
        <w:t>пункта 2.7.2 изложить в следующей редакции:</w:t>
      </w:r>
    </w:p>
    <w:p w:rsidR="00052B28" w:rsidRPr="008050DF" w:rsidRDefault="00052B28" w:rsidP="00052B28">
      <w:pPr>
        <w:pStyle w:val="14pt11"/>
        <w:tabs>
          <w:tab w:val="left" w:pos="1276"/>
        </w:tabs>
        <w:ind w:firstLine="709"/>
        <w:rPr>
          <w:sz w:val="28"/>
          <w:szCs w:val="28"/>
        </w:rPr>
      </w:pPr>
      <w:r w:rsidRPr="008050DF">
        <w:rPr>
          <w:sz w:val="28"/>
          <w:szCs w:val="28"/>
        </w:rPr>
        <w:t>«</w:t>
      </w:r>
      <w:r w:rsidRPr="008050DF">
        <w:rPr>
          <w:rFonts w:eastAsia="Calibri"/>
          <w:sz w:val="28"/>
          <w:szCs w:val="28"/>
        </w:rPr>
        <w:t>Ответ на обращение заявителя готовится и направляется заявителю в течение 30 дней со дня регистрации письменного обращения</w:t>
      </w:r>
      <w:proofErr w:type="gramStart"/>
      <w:r w:rsidR="00184BB3" w:rsidRPr="008050DF">
        <w:rPr>
          <w:rFonts w:eastAsia="Calibri"/>
          <w:sz w:val="28"/>
          <w:szCs w:val="28"/>
        </w:rPr>
        <w:t>.</w:t>
      </w:r>
      <w:r w:rsidRPr="008050DF">
        <w:rPr>
          <w:rFonts w:eastAsia="Calibri"/>
          <w:sz w:val="28"/>
          <w:szCs w:val="28"/>
        </w:rPr>
        <w:t>»</w:t>
      </w:r>
      <w:r w:rsidR="00616CA7">
        <w:rPr>
          <w:rFonts w:eastAsia="Calibri"/>
          <w:sz w:val="28"/>
          <w:szCs w:val="28"/>
        </w:rPr>
        <w:t>;</w:t>
      </w:r>
      <w:proofErr w:type="gramEnd"/>
    </w:p>
    <w:p w:rsidR="00052B28" w:rsidRPr="008050DF" w:rsidRDefault="00616CA7" w:rsidP="00052B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184BB3" w:rsidRPr="008050DF">
        <w:rPr>
          <w:sz w:val="28"/>
          <w:szCs w:val="28"/>
        </w:rPr>
        <w:t>бзац третий</w:t>
      </w:r>
      <w:r w:rsidR="008050DF">
        <w:rPr>
          <w:sz w:val="28"/>
          <w:szCs w:val="28"/>
        </w:rPr>
        <w:t xml:space="preserve"> пункта 2.12 </w:t>
      </w:r>
      <w:r w:rsidR="00052B28" w:rsidRPr="008050DF">
        <w:rPr>
          <w:sz w:val="28"/>
          <w:szCs w:val="28"/>
        </w:rPr>
        <w:t>изложить в следующей редакции:</w:t>
      </w:r>
    </w:p>
    <w:p w:rsidR="00052B28" w:rsidRPr="008050DF" w:rsidRDefault="00052B28" w:rsidP="00913DD9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0DF">
        <w:rPr>
          <w:rFonts w:ascii="Times New Roman" w:hAnsi="Times New Roman" w:cs="Times New Roman"/>
          <w:sz w:val="28"/>
          <w:szCs w:val="28"/>
        </w:rPr>
        <w:t>«</w:t>
      </w:r>
      <w:r w:rsidR="00184BB3" w:rsidRPr="008050DF">
        <w:rPr>
          <w:rFonts w:ascii="Times New Roman" w:hAnsi="Times New Roman" w:cs="Times New Roman"/>
          <w:sz w:val="28"/>
          <w:szCs w:val="28"/>
        </w:rPr>
        <w:t xml:space="preserve">- </w:t>
      </w:r>
      <w:r w:rsidRPr="008050DF">
        <w:rPr>
          <w:rFonts w:ascii="Times New Roman" w:hAnsi="Times New Roman" w:cs="Times New Roman"/>
          <w:sz w:val="28"/>
          <w:szCs w:val="28"/>
        </w:rPr>
        <w:t>посредством почтового отправления</w:t>
      </w:r>
      <w:proofErr w:type="gramStart"/>
      <w:r w:rsidR="00323289" w:rsidRPr="008050DF">
        <w:rPr>
          <w:rFonts w:ascii="Times New Roman" w:hAnsi="Times New Roman" w:cs="Times New Roman"/>
          <w:sz w:val="28"/>
          <w:szCs w:val="28"/>
        </w:rPr>
        <w:t>;</w:t>
      </w:r>
      <w:r w:rsidR="00616CA7">
        <w:rPr>
          <w:rFonts w:ascii="Times New Roman" w:hAnsi="Times New Roman" w:cs="Times New Roman"/>
          <w:sz w:val="28"/>
          <w:szCs w:val="28"/>
        </w:rPr>
        <w:t>»</w:t>
      </w:r>
      <w:proofErr w:type="gramEnd"/>
      <w:r w:rsidR="00616CA7">
        <w:rPr>
          <w:rFonts w:ascii="Times New Roman" w:hAnsi="Times New Roman" w:cs="Times New Roman"/>
          <w:sz w:val="28"/>
          <w:szCs w:val="28"/>
        </w:rPr>
        <w:t>;</w:t>
      </w:r>
    </w:p>
    <w:p w:rsidR="001265C1" w:rsidRPr="008050DF" w:rsidRDefault="00616CA7" w:rsidP="00323289">
      <w:pPr>
        <w:pStyle w:val="14pt1"/>
        <w:tabs>
          <w:tab w:val="left" w:pos="1276"/>
        </w:tabs>
        <w:ind w:firstLine="709"/>
        <w:rPr>
          <w:sz w:val="28"/>
          <w:szCs w:val="28"/>
        </w:rPr>
      </w:pPr>
      <w:r>
        <w:rPr>
          <w:rFonts w:eastAsia="Calibri"/>
          <w:sz w:val="28"/>
          <w:szCs w:val="28"/>
        </w:rPr>
        <w:t>р</w:t>
      </w:r>
      <w:r w:rsidR="001265C1" w:rsidRPr="008050DF">
        <w:rPr>
          <w:rFonts w:eastAsia="Calibri"/>
          <w:sz w:val="28"/>
          <w:szCs w:val="28"/>
        </w:rPr>
        <w:t>аздел 3 «</w:t>
      </w:r>
      <w:r w:rsidR="001265C1" w:rsidRPr="008050DF">
        <w:rPr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административных процедур в многофункциональных центрах</w:t>
      </w:r>
      <w:r w:rsidR="001265C1" w:rsidRPr="00616CA7">
        <w:rPr>
          <w:sz w:val="28"/>
          <w:szCs w:val="28"/>
        </w:rPr>
        <w:t>»</w:t>
      </w:r>
      <w:r w:rsidR="001265C1" w:rsidRPr="00616CA7">
        <w:rPr>
          <w:color w:val="C00000"/>
          <w:sz w:val="28"/>
          <w:szCs w:val="28"/>
        </w:rPr>
        <w:t xml:space="preserve"> </w:t>
      </w:r>
      <w:r w:rsidRPr="00D441EE">
        <w:rPr>
          <w:sz w:val="28"/>
          <w:szCs w:val="28"/>
        </w:rPr>
        <w:t>изложить</w:t>
      </w:r>
      <w:r w:rsidRPr="00616CA7">
        <w:rPr>
          <w:color w:val="C00000"/>
          <w:sz w:val="28"/>
          <w:szCs w:val="28"/>
        </w:rPr>
        <w:t xml:space="preserve"> </w:t>
      </w:r>
      <w:r w:rsidR="001265C1" w:rsidRPr="008050DF">
        <w:rPr>
          <w:sz w:val="28"/>
          <w:szCs w:val="28"/>
        </w:rPr>
        <w:t>в следующей редакции: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hAnsi="Times New Roman" w:cs="Times New Roman"/>
          <w:sz w:val="28"/>
          <w:szCs w:val="28"/>
        </w:rPr>
        <w:t>«</w:t>
      </w:r>
      <w:r w:rsidRPr="008050DF">
        <w:rPr>
          <w:rFonts w:ascii="Times New Roman" w:eastAsia="Calibri" w:hAnsi="Times New Roman" w:cs="Times New Roman"/>
          <w:sz w:val="28"/>
          <w:szCs w:val="28"/>
        </w:rPr>
        <w:t>3.1. </w:t>
      </w:r>
      <w:hyperlink r:id="rId8" w:history="1">
        <w:r w:rsidRPr="008050DF">
          <w:rPr>
            <w:rFonts w:ascii="Times New Roman" w:eastAsia="Calibri" w:hAnsi="Times New Roman" w:cs="Times New Roman"/>
            <w:sz w:val="28"/>
            <w:szCs w:val="28"/>
          </w:rPr>
          <w:t>Блок-схема</w:t>
        </w:r>
      </w:hyperlink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 последовательности административных процедур при предоставлении муниципальной услуги приведена в Приложении 3.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3.2. Прием заявления и документов на получение муниципальной услуги.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3.2.1. Основанием для начала административной процедуры по приему заявления и документов на получение муниципальной услуги является обращение заявителя с заявлением и документами, указанными в пункте </w:t>
      </w:r>
      <w:hyperlink r:id="rId9" w:history="1">
        <w:r w:rsidRPr="008050DF">
          <w:rPr>
            <w:rFonts w:ascii="Times New Roman" w:eastAsia="Calibri" w:hAnsi="Times New Roman" w:cs="Times New Roman"/>
            <w:sz w:val="28"/>
            <w:szCs w:val="28"/>
          </w:rPr>
          <w:t>2.13</w:t>
        </w:r>
      </w:hyperlink>
      <w:r w:rsidRPr="008050DF">
        <w:rPr>
          <w:rFonts w:ascii="Times New Roman" w:eastAsia="Calibri" w:hAnsi="Times New Roman" w:cs="Times New Roman"/>
          <w:sz w:val="28"/>
          <w:szCs w:val="28"/>
        </w:rPr>
        <w:t>. административного регламента.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3.2.2. Специалист учреждения, администрации, МФЦ, ответственный за прием и оформление документов.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3.2.2.1. Устанавливает предмет обращения, личность заявителя, полномочия представителя заявителя.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3.2.2.2. Проверяет соответствие представленных документов следующим требованиям</w:t>
      </w:r>
      <w:r w:rsidR="005D1942" w:rsidRPr="008050DF">
        <w:rPr>
          <w:rFonts w:ascii="Times New Roman" w:eastAsia="Calibri" w:hAnsi="Times New Roman" w:cs="Times New Roman"/>
          <w:sz w:val="28"/>
          <w:szCs w:val="28"/>
        </w:rPr>
        <w:t>:</w:t>
      </w:r>
    </w:p>
    <w:p w:rsidR="001265C1" w:rsidRPr="008050DF" w:rsidRDefault="005D1942" w:rsidP="006E26D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050DF">
        <w:rPr>
          <w:rFonts w:ascii="Times New Roman" w:eastAsia="Calibri" w:hAnsi="Times New Roman" w:cs="Times New Roman"/>
          <w:sz w:val="28"/>
          <w:szCs w:val="28"/>
        </w:rPr>
        <w:t>ф</w:t>
      </w:r>
      <w:r w:rsidR="001265C1" w:rsidRPr="008050DF">
        <w:rPr>
          <w:rFonts w:ascii="Times New Roman" w:eastAsia="Calibri" w:hAnsi="Times New Roman" w:cs="Times New Roman"/>
          <w:sz w:val="28"/>
          <w:szCs w:val="28"/>
        </w:rPr>
        <w:t>амилия, имя и отчество</w:t>
      </w:r>
      <w:r w:rsidR="00913DD9" w:rsidRPr="008050DF">
        <w:rPr>
          <w:rFonts w:ascii="Times New Roman" w:eastAsia="Calibri" w:hAnsi="Times New Roman" w:cs="Times New Roman"/>
          <w:sz w:val="28"/>
          <w:szCs w:val="28"/>
        </w:rPr>
        <w:t xml:space="preserve"> (при наличии)</w:t>
      </w:r>
      <w:r w:rsidR="001265C1" w:rsidRPr="008050DF">
        <w:rPr>
          <w:rFonts w:ascii="Times New Roman" w:eastAsia="Calibri" w:hAnsi="Times New Roman" w:cs="Times New Roman"/>
          <w:sz w:val="28"/>
          <w:szCs w:val="28"/>
        </w:rPr>
        <w:t xml:space="preserve"> заявителя (ей), адрес регистрации, контактные телефоны, отсутствие в документах подчисток, приписок, зачеркнутых слов, отсутствие в документах явных повреждений, препятствующих прочтению текста докумен</w:t>
      </w:r>
      <w:r w:rsidRPr="008050DF">
        <w:rPr>
          <w:rFonts w:ascii="Times New Roman" w:eastAsia="Calibri" w:hAnsi="Times New Roman" w:cs="Times New Roman"/>
          <w:sz w:val="28"/>
          <w:szCs w:val="28"/>
        </w:rPr>
        <w:t>та.</w:t>
      </w:r>
      <w:proofErr w:type="gramEnd"/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 При необходимости документы</w:t>
      </w:r>
      <w:r w:rsidR="001265C1" w:rsidRPr="008050DF">
        <w:rPr>
          <w:rFonts w:ascii="Times New Roman" w:eastAsia="Calibri" w:hAnsi="Times New Roman" w:cs="Times New Roman"/>
          <w:sz w:val="28"/>
          <w:szCs w:val="28"/>
        </w:rPr>
        <w:t xml:space="preserve"> должны быть заверены в установленном законом порядке.</w:t>
      </w:r>
    </w:p>
    <w:p w:rsidR="001265C1" w:rsidRPr="008050DF" w:rsidRDefault="001265C1" w:rsidP="006E26D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lastRenderedPageBreak/>
        <w:t>3.2.2.3. В момент принятия письменного заявления и документов регистрирует их в электронной базе регистрации входящей документации данные о заявителе, дате поступления заявления и приложенных документах.</w:t>
      </w:r>
    </w:p>
    <w:p w:rsidR="001265C1" w:rsidRPr="008050DF" w:rsidRDefault="001265C1" w:rsidP="006E26D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3.2.2.4. Суммарная длительность процедуры по приему документов не должна превышать 30 минут.</w:t>
      </w:r>
    </w:p>
    <w:p w:rsidR="001265C1" w:rsidRPr="008050DF" w:rsidRDefault="001265C1" w:rsidP="006E26D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3.2.2.5. Специалист по приему документов в течение одного рабочего дня после регистрации в электронной базе входящих документов заявления и документов, полученных по почте, передает заявление и приложенные к нему документы для исполнения.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3.2.2.6. Результатом выполнения административной процеду</w:t>
      </w:r>
      <w:r w:rsidR="005D1942" w:rsidRPr="008050DF">
        <w:rPr>
          <w:rFonts w:ascii="Times New Roman" w:eastAsia="Calibri" w:hAnsi="Times New Roman" w:cs="Times New Roman"/>
          <w:sz w:val="28"/>
          <w:szCs w:val="28"/>
        </w:rPr>
        <w:t>ры является прием и регистрация</w:t>
      </w:r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 документов заявителя на получение муниципальной услуги, передача для исполнения.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3.2.2.7. Максимальный срок выполнения административной процедуры – один рабочий день</w:t>
      </w:r>
      <w:r w:rsidR="005D1942" w:rsidRPr="008050D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 Рассмотрение заявления и документов, установление наличия права заявителя на получение муниципальной услуги.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3.3.1. В течение одного рабочего дня с момента поступления заявления и приложенных документов специалист учреждения, администрации (исполнитель) в рамках межведомственного информационного взаимодействия запрашивает необходимые для предоставления муниципальной услуги документы.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3.3.2. В течение двух дней с момента поступления документов, указанных в </w:t>
      </w:r>
      <w:r w:rsidR="00D76040" w:rsidRPr="008050DF">
        <w:rPr>
          <w:rFonts w:ascii="Times New Roman" w:eastAsia="Calibri" w:hAnsi="Times New Roman" w:cs="Times New Roman"/>
          <w:sz w:val="28"/>
          <w:szCs w:val="28"/>
        </w:rPr>
        <w:t xml:space="preserve">пункте </w:t>
      </w:r>
      <w:hyperlink r:id="rId10" w:history="1">
        <w:r w:rsidRPr="008050DF">
          <w:rPr>
            <w:rFonts w:ascii="Times New Roman" w:eastAsia="Calibri" w:hAnsi="Times New Roman" w:cs="Times New Roman"/>
            <w:sz w:val="28"/>
            <w:szCs w:val="28"/>
          </w:rPr>
          <w:t>2.13</w:t>
        </w:r>
      </w:hyperlink>
      <w:r w:rsidRPr="008050DF">
        <w:rPr>
          <w:rFonts w:ascii="Times New Roman" w:hAnsi="Times New Roman" w:cs="Times New Roman"/>
          <w:sz w:val="28"/>
          <w:szCs w:val="28"/>
        </w:rPr>
        <w:t xml:space="preserve"> </w:t>
      </w:r>
      <w:r w:rsidRPr="008050DF">
        <w:rPr>
          <w:rFonts w:ascii="Times New Roman" w:eastAsia="Calibri" w:hAnsi="Times New Roman" w:cs="Times New Roman"/>
          <w:sz w:val="28"/>
          <w:szCs w:val="28"/>
        </w:rPr>
        <w:t>административного регламента</w:t>
      </w:r>
      <w:r w:rsidRPr="008050DF">
        <w:rPr>
          <w:rFonts w:ascii="Times New Roman" w:hAnsi="Times New Roman" w:cs="Times New Roman"/>
          <w:sz w:val="28"/>
          <w:szCs w:val="28"/>
        </w:rPr>
        <w:t>, и документов, полученных в рамках межведомственного взаимодействия</w:t>
      </w:r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, исполнитель проверяет заявление и представленные (полученные) документы. </w:t>
      </w:r>
    </w:p>
    <w:p w:rsidR="00896292" w:rsidRPr="008050DF" w:rsidRDefault="00896292" w:rsidP="0080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hAnsi="Times New Roman" w:cs="Times New Roman"/>
          <w:sz w:val="28"/>
          <w:szCs w:val="28"/>
        </w:rPr>
        <w:t>3.3.3</w:t>
      </w:r>
      <w:r w:rsidRPr="008050DF">
        <w:rPr>
          <w:rFonts w:ascii="Times New Roman" w:eastAsia="Calibri" w:hAnsi="Times New Roman" w:cs="Times New Roman"/>
          <w:sz w:val="28"/>
          <w:szCs w:val="28"/>
        </w:rPr>
        <w:t>. </w:t>
      </w:r>
      <w:proofErr w:type="gramStart"/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Подготовка постановления администрации о предварительном согласовании предоставления земельного участка в порядке, установленном Земельным кодексом Российской Федерации, в случае, если земельный участок предстоит образовать или границы земельного участка подлежат уточнению в соответствии с Федеральным </w:t>
      </w:r>
      <w:hyperlink r:id="rId11" w:history="1">
        <w:r w:rsidRPr="008050DF">
          <w:rPr>
            <w:rFonts w:ascii="Times New Roman" w:eastAsia="Calibri" w:hAnsi="Times New Roman" w:cs="Times New Roman"/>
            <w:sz w:val="28"/>
            <w:szCs w:val="28"/>
          </w:rPr>
          <w:t>законом</w:t>
        </w:r>
      </w:hyperlink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 от 24.07.2007 г. № 221-ФЗ «О государственном кадастре недвижимости», осуществляется в течение 30 дней с даты регистрации заявления.</w:t>
      </w:r>
      <w:proofErr w:type="gramEnd"/>
    </w:p>
    <w:p w:rsidR="00896292" w:rsidRPr="008050DF" w:rsidRDefault="00896292" w:rsidP="0080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3.3.3.1. В постановлении администрации о предварительном согласовании предоставления земельного участка указываются:</w:t>
      </w:r>
    </w:p>
    <w:p w:rsidR="00896292" w:rsidRPr="008050DF" w:rsidRDefault="00896292" w:rsidP="008050D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- наименование и место нахождения заявителя,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лиц, идентификационный номер налогоплательщика, за исключением случая, если заявителем является иностранное юридическое лицо;</w:t>
      </w:r>
    </w:p>
    <w:p w:rsidR="00896292" w:rsidRPr="008050DF" w:rsidRDefault="00896292" w:rsidP="008962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- кадастровый номер и площадь испрашиваемого земельного участка;</w:t>
      </w:r>
    </w:p>
    <w:p w:rsidR="00896292" w:rsidRPr="008050DF" w:rsidRDefault="00896292" w:rsidP="008962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- в качестве условия предоставления заявителю испрашиваемого земельного участка уточнение его границ;</w:t>
      </w:r>
    </w:p>
    <w:p w:rsidR="00896292" w:rsidRPr="008050DF" w:rsidRDefault="00896292" w:rsidP="008962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- право заявителя обращаться </w:t>
      </w:r>
      <w:proofErr w:type="gramStart"/>
      <w:r w:rsidRPr="008050DF">
        <w:rPr>
          <w:rFonts w:ascii="Times New Roman" w:eastAsia="Calibri" w:hAnsi="Times New Roman" w:cs="Times New Roman"/>
          <w:sz w:val="28"/>
          <w:szCs w:val="28"/>
        </w:rPr>
        <w:t>без доверенности с заявлением об осуществлении государственного кадастрового учета в связи с уточнением</w:t>
      </w:r>
      <w:proofErr w:type="gramEnd"/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 границ испрашиваемого земельного участка.</w:t>
      </w:r>
    </w:p>
    <w:p w:rsidR="00896292" w:rsidRPr="008050DF" w:rsidRDefault="00896292" w:rsidP="008962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3.3.3.2. Результатом выполнения административной процедуры является принятие решение о предварительном согласовании предоставления земельного участка.</w:t>
      </w:r>
    </w:p>
    <w:p w:rsidR="00896292" w:rsidRPr="008050DF" w:rsidRDefault="00896292" w:rsidP="008962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3.3.3.3. Максимальный срок выполнения административной процедуры – тридцать дней с момента регистрации </w:t>
      </w:r>
      <w:r w:rsidR="008050DF">
        <w:rPr>
          <w:rFonts w:ascii="Times New Roman" w:eastAsia="Calibri" w:hAnsi="Times New Roman" w:cs="Times New Roman"/>
          <w:sz w:val="28"/>
          <w:szCs w:val="28"/>
        </w:rPr>
        <w:t xml:space="preserve">заявления и приложенных к нему </w:t>
      </w:r>
      <w:r w:rsidRPr="008050DF">
        <w:rPr>
          <w:rFonts w:ascii="Times New Roman" w:eastAsia="Calibri" w:hAnsi="Times New Roman" w:cs="Times New Roman"/>
          <w:sz w:val="28"/>
          <w:szCs w:val="28"/>
        </w:rPr>
        <w:t>документов.</w:t>
      </w:r>
    </w:p>
    <w:p w:rsidR="00896292" w:rsidRPr="008050DF" w:rsidRDefault="00896292" w:rsidP="008962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3.3.3.4. Решение о предварительном согласовании предоставления земельного участка является основанием для предоставления земельного участка.</w:t>
      </w:r>
    </w:p>
    <w:p w:rsidR="00896292" w:rsidRPr="008050DF" w:rsidRDefault="00896292" w:rsidP="008962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3.3.3.5. </w:t>
      </w:r>
      <w:proofErr w:type="gramStart"/>
      <w:r w:rsidRPr="008050DF">
        <w:rPr>
          <w:rFonts w:ascii="Times New Roman" w:eastAsia="Calibri" w:hAnsi="Times New Roman" w:cs="Times New Roman"/>
          <w:sz w:val="28"/>
          <w:szCs w:val="28"/>
        </w:rPr>
        <w:t>Обеспечение заявителем выполнения кадастровых работ в целях образования земельного участка в соответствии с проектом межевания территории, со схемой расположения земельного участка или с проектной документацией о местоположении, границах, площади и об иных количественных и качественных характеристиках лесных участков либо кадастровых работ, необходимых для уточнения границ земельного участка, в случае, если принято решение о предварительном согласовании предоставления земельного участка.</w:t>
      </w:r>
      <w:proofErr w:type="gramEnd"/>
    </w:p>
    <w:p w:rsidR="00896292" w:rsidRPr="008050DF" w:rsidRDefault="00896292" w:rsidP="008962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3.3.3.6. 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участка, а также государственной регистрации права государственной или муниципальной собственности на него, за исключением случаев образования земельного участка из земель или земельного участка, государственная собственность на которые не разграничена.</w:t>
      </w:r>
    </w:p>
    <w:p w:rsidR="00896292" w:rsidRPr="008050DF" w:rsidRDefault="00896292" w:rsidP="008962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3.3.4. Предоставление земельного участка.</w:t>
      </w:r>
    </w:p>
    <w:p w:rsidR="00896292" w:rsidRPr="008050DF" w:rsidRDefault="00896292" w:rsidP="008962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3.3.4.1. Подача в администрацию/учреждение заявителем заявления о предоставлении земельного участка.</w:t>
      </w:r>
    </w:p>
    <w:p w:rsidR="00896292" w:rsidRPr="008050DF" w:rsidRDefault="00896292" w:rsidP="008962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3.3.4.2. Рассмотрение заявлений о предоставлении земельного участка осуществляется в порядке их поступления.</w:t>
      </w:r>
    </w:p>
    <w:p w:rsidR="00896292" w:rsidRPr="008050DF" w:rsidRDefault="00896292" w:rsidP="0080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3.3.4.3. В течение двух дней специалист учреждения (исполнитель) рассматривает поступившее заявление, проверяет наличие или отсутствие оснований, предусмотренных </w:t>
      </w:r>
      <w:hyperlink r:id="rId12" w:history="1">
        <w:r w:rsidRPr="008050DF">
          <w:rPr>
            <w:rFonts w:ascii="Times New Roman" w:eastAsia="Calibri" w:hAnsi="Times New Roman" w:cs="Times New Roman"/>
            <w:sz w:val="28"/>
            <w:szCs w:val="28"/>
          </w:rPr>
          <w:t>пунктом</w:t>
        </w:r>
      </w:hyperlink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 2.17 административного регламента, и по результатам указанных рассмотрения и проверки совершает одно из следующих действий: </w:t>
      </w:r>
      <w:bookmarkStart w:id="1" w:name="Par0"/>
      <w:bookmarkEnd w:id="1"/>
    </w:p>
    <w:p w:rsidR="001265C1" w:rsidRPr="008050DF" w:rsidRDefault="00896292" w:rsidP="008050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- в</w:t>
      </w:r>
      <w:r w:rsidR="001265C1" w:rsidRPr="008050DF">
        <w:rPr>
          <w:rFonts w:ascii="Times New Roman" w:eastAsia="Calibri" w:hAnsi="Times New Roman" w:cs="Times New Roman"/>
          <w:sz w:val="28"/>
          <w:szCs w:val="28"/>
        </w:rPr>
        <w:t xml:space="preserve"> течение десяти дней осуществляет подготовку проекта постановления администрации о предоставлении земельного участка в постоянное (бессрочное) пользование, если не требуется образование испрашиваемого земельного участка или уточнение его границ;</w:t>
      </w:r>
    </w:p>
    <w:p w:rsidR="001265C1" w:rsidRPr="008050DF" w:rsidRDefault="00896292" w:rsidP="008962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265C1" w:rsidRPr="008050DF">
        <w:rPr>
          <w:rFonts w:ascii="Times New Roman" w:eastAsia="Calibri" w:hAnsi="Times New Roman" w:cs="Times New Roman"/>
          <w:sz w:val="28"/>
          <w:szCs w:val="28"/>
        </w:rPr>
        <w:t>принимает решение об отказе в предоставлении земельного участка при наличии хотя бы одного из оснований, предусмотренных пунктом 2.17. административного регламента. В решении должны быть указаны все основания отказа.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3.3.4.4. В постановлении администрации о предоставлении земельного участка в постоянное (бессрочное) пользование указывается кадастровый номер земельного </w:t>
      </w:r>
      <w:proofErr w:type="gramStart"/>
      <w:r w:rsidRPr="008050DF">
        <w:rPr>
          <w:rFonts w:ascii="Times New Roman" w:eastAsia="Calibri" w:hAnsi="Times New Roman" w:cs="Times New Roman"/>
          <w:sz w:val="28"/>
          <w:szCs w:val="28"/>
        </w:rPr>
        <w:t>участка</w:t>
      </w:r>
      <w:proofErr w:type="gramEnd"/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 а также: 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- наименование организации,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лицу;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- наименование органа местного самоуправления в случае предоставления ему земельного участка;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- наименование органа государственной власти в случае предоставления ему земельного участка.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3.3.4.5. После подготовки проекта постановления о предоставлении земельного участка в постоянное (бессрочное) пользование специалист учреждения (исполнитель) в течение трех рабочих дней осуществляет его согласование со структурными подразделениями администрации, направляет на </w:t>
      </w:r>
      <w:r w:rsidRPr="00D441EE">
        <w:rPr>
          <w:rFonts w:ascii="Times New Roman" w:eastAsia="Calibri" w:hAnsi="Times New Roman" w:cs="Times New Roman"/>
          <w:sz w:val="28"/>
          <w:szCs w:val="28"/>
        </w:rPr>
        <w:t xml:space="preserve">подпись </w:t>
      </w:r>
      <w:r w:rsidR="00616771" w:rsidRPr="00D441EE">
        <w:rPr>
          <w:rFonts w:ascii="Times New Roman" w:eastAsia="Calibri" w:hAnsi="Times New Roman" w:cs="Times New Roman"/>
          <w:sz w:val="28"/>
          <w:szCs w:val="28"/>
        </w:rPr>
        <w:t>Г</w:t>
      </w:r>
      <w:r w:rsidRPr="00D441EE">
        <w:rPr>
          <w:rFonts w:ascii="Times New Roman" w:eastAsia="Calibri" w:hAnsi="Times New Roman" w:cs="Times New Roman"/>
          <w:sz w:val="28"/>
          <w:szCs w:val="28"/>
        </w:rPr>
        <w:t>лаве</w:t>
      </w:r>
      <w:r w:rsidRPr="00616771">
        <w:rPr>
          <w:rFonts w:ascii="Times New Roman" w:eastAsia="Calibri" w:hAnsi="Times New Roman" w:cs="Times New Roman"/>
          <w:sz w:val="28"/>
          <w:szCs w:val="28"/>
        </w:rPr>
        <w:t xml:space="preserve"> района.</w:t>
      </w:r>
      <w:r w:rsidRPr="008050D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3.3.4.6. Подписанное постановление администрации о предоставлении земельного участка в постоянное (бессрочное) пользование регистрируется в электронной базе. При регистрации постановления администрации о предоставлении земельного участка в постоянное (бессрочное) пользование присваивается дата и регистрационный номер.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3.3.4.7. Постановление о предоставлении земельного участка в постоянное (бессрочное) пользование в течение двух рабочих дней с момента его подписания выдается заявителю или направля</w:t>
      </w:r>
      <w:r w:rsidR="00500B31" w:rsidRPr="008050DF">
        <w:rPr>
          <w:rFonts w:ascii="Times New Roman" w:eastAsia="Calibri" w:hAnsi="Times New Roman" w:cs="Times New Roman"/>
          <w:sz w:val="28"/>
          <w:szCs w:val="28"/>
        </w:rPr>
        <w:t>е</w:t>
      </w:r>
      <w:r w:rsidRPr="008050DF">
        <w:rPr>
          <w:rFonts w:ascii="Times New Roman" w:eastAsia="Calibri" w:hAnsi="Times New Roman" w:cs="Times New Roman"/>
          <w:sz w:val="28"/>
          <w:szCs w:val="28"/>
        </w:rPr>
        <w:t>тся ему по адресу, содержащемуся в его заявлении о предоставлении земельного участка.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3.3.4.8. Результатом выполнения административной процедуры является принятие решение о предоставлени</w:t>
      </w:r>
      <w:r w:rsidR="008050DF">
        <w:rPr>
          <w:rFonts w:ascii="Times New Roman" w:eastAsia="Calibri" w:hAnsi="Times New Roman" w:cs="Times New Roman"/>
          <w:sz w:val="28"/>
          <w:szCs w:val="28"/>
        </w:rPr>
        <w:t xml:space="preserve">и земельного участка </w:t>
      </w:r>
      <w:r w:rsidRPr="008050DF">
        <w:rPr>
          <w:rFonts w:ascii="Times New Roman" w:eastAsia="Calibri" w:hAnsi="Times New Roman" w:cs="Times New Roman"/>
          <w:sz w:val="28"/>
          <w:szCs w:val="28"/>
        </w:rPr>
        <w:t>в постоянное (бессрочное) пользование.</w:t>
      </w:r>
    </w:p>
    <w:p w:rsidR="001265C1" w:rsidRPr="008050DF" w:rsidRDefault="001265C1" w:rsidP="006E26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50DF">
        <w:rPr>
          <w:rFonts w:ascii="Times New Roman" w:eastAsia="Calibri" w:hAnsi="Times New Roman" w:cs="Times New Roman"/>
          <w:sz w:val="28"/>
          <w:szCs w:val="28"/>
        </w:rPr>
        <w:t>3.3.4.9. Максимальный срок выполнения административной процедуры – тридцать дней</w:t>
      </w:r>
      <w:r w:rsidR="0001116F" w:rsidRPr="008050DF">
        <w:rPr>
          <w:rFonts w:ascii="Times New Roman" w:eastAsia="Calibri" w:hAnsi="Times New Roman" w:cs="Times New Roman"/>
          <w:sz w:val="28"/>
          <w:szCs w:val="28"/>
        </w:rPr>
        <w:t xml:space="preserve"> с момента регистрации заявления о предоставлении земельного участка</w:t>
      </w:r>
      <w:proofErr w:type="gramStart"/>
      <w:r w:rsidRPr="008050DF">
        <w:rPr>
          <w:rFonts w:ascii="Times New Roman" w:eastAsia="Calibri" w:hAnsi="Times New Roman" w:cs="Times New Roman"/>
          <w:sz w:val="28"/>
          <w:szCs w:val="28"/>
        </w:rPr>
        <w:t>.</w:t>
      </w:r>
      <w:r w:rsidR="00B36AFB">
        <w:rPr>
          <w:rFonts w:ascii="Times New Roman" w:eastAsia="Calibri" w:hAnsi="Times New Roman" w:cs="Times New Roman"/>
          <w:sz w:val="28"/>
          <w:szCs w:val="28"/>
        </w:rPr>
        <w:t>».</w:t>
      </w:r>
      <w:proofErr w:type="gramEnd"/>
    </w:p>
    <w:p w:rsidR="00EB0F3F" w:rsidRPr="008050DF" w:rsidRDefault="00EB0F3F" w:rsidP="00323289">
      <w:pPr>
        <w:pStyle w:val="a7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050DF">
        <w:rPr>
          <w:rFonts w:ascii="Times New Roman" w:hAnsi="Times New Roman" w:cs="Times New Roman"/>
          <w:sz w:val="28"/>
          <w:szCs w:val="28"/>
          <w:lang w:eastAsia="zh-CN"/>
        </w:rPr>
        <w:t xml:space="preserve">Заместителю главы администрации Новосибирского района Новосибирской области </w:t>
      </w:r>
      <w:proofErr w:type="spellStart"/>
      <w:r w:rsidRPr="008050DF">
        <w:rPr>
          <w:rFonts w:ascii="Times New Roman" w:hAnsi="Times New Roman" w:cs="Times New Roman"/>
          <w:sz w:val="28"/>
          <w:szCs w:val="28"/>
          <w:lang w:eastAsia="zh-CN"/>
        </w:rPr>
        <w:t>Эссауленко</w:t>
      </w:r>
      <w:proofErr w:type="spellEnd"/>
      <w:r w:rsidRPr="008050DF">
        <w:rPr>
          <w:rFonts w:ascii="Times New Roman" w:hAnsi="Times New Roman" w:cs="Times New Roman"/>
          <w:sz w:val="28"/>
          <w:szCs w:val="28"/>
          <w:lang w:eastAsia="zh-CN"/>
        </w:rPr>
        <w:t xml:space="preserve"> Д.В. обеспечить опубликование постановления в газете «</w:t>
      </w:r>
      <w:proofErr w:type="gramStart"/>
      <w:r w:rsidRPr="008050DF">
        <w:rPr>
          <w:rFonts w:ascii="Times New Roman" w:hAnsi="Times New Roman" w:cs="Times New Roman"/>
          <w:sz w:val="28"/>
          <w:szCs w:val="28"/>
          <w:lang w:eastAsia="zh-CN"/>
        </w:rPr>
        <w:t>Приобская</w:t>
      </w:r>
      <w:proofErr w:type="gramEnd"/>
      <w:r w:rsidRPr="008050DF">
        <w:rPr>
          <w:rFonts w:ascii="Times New Roman" w:hAnsi="Times New Roman" w:cs="Times New Roman"/>
          <w:sz w:val="28"/>
          <w:szCs w:val="28"/>
          <w:lang w:eastAsia="zh-CN"/>
        </w:rPr>
        <w:t xml:space="preserve"> правда» и размещение на сайте администрации Новосибирского района Новосибирской области в информационно-телекоммуникационной сети «Интернет».</w:t>
      </w:r>
    </w:p>
    <w:p w:rsidR="00EB0F3F" w:rsidRPr="008050DF" w:rsidRDefault="00EB0F3F" w:rsidP="00323289">
      <w:pPr>
        <w:pStyle w:val="a7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proofErr w:type="gramStart"/>
      <w:r w:rsidRPr="008050D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050DF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- начальника управления имущественных и земельных отношений Токарева Н.С.</w:t>
      </w:r>
    </w:p>
    <w:p w:rsidR="00973899" w:rsidRPr="008050DF" w:rsidRDefault="00973899" w:rsidP="00EB0F3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02404" w:rsidRPr="008050DF" w:rsidRDefault="00C02404" w:rsidP="00ED4BC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E5654" w:rsidRPr="000F24FB" w:rsidRDefault="003A267B" w:rsidP="00B33B6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050DF">
        <w:rPr>
          <w:sz w:val="28"/>
          <w:szCs w:val="28"/>
        </w:rPr>
        <w:t xml:space="preserve">Глава </w:t>
      </w:r>
      <w:r w:rsidR="00C02404" w:rsidRPr="008050DF">
        <w:rPr>
          <w:sz w:val="28"/>
          <w:szCs w:val="28"/>
        </w:rPr>
        <w:t>района</w:t>
      </w:r>
      <w:r w:rsidRPr="008050DF">
        <w:rPr>
          <w:sz w:val="28"/>
          <w:szCs w:val="28"/>
        </w:rPr>
        <w:tab/>
        <w:t xml:space="preserve">     </w:t>
      </w:r>
      <w:r w:rsidRPr="008050DF">
        <w:rPr>
          <w:sz w:val="28"/>
          <w:szCs w:val="28"/>
        </w:rPr>
        <w:tab/>
      </w:r>
      <w:r w:rsidRPr="008050DF">
        <w:rPr>
          <w:sz w:val="28"/>
          <w:szCs w:val="28"/>
        </w:rPr>
        <w:tab/>
      </w:r>
      <w:r w:rsidRPr="008050DF">
        <w:rPr>
          <w:sz w:val="28"/>
          <w:szCs w:val="28"/>
        </w:rPr>
        <w:tab/>
      </w:r>
      <w:r w:rsidRPr="008050DF">
        <w:rPr>
          <w:sz w:val="28"/>
          <w:szCs w:val="28"/>
        </w:rPr>
        <w:tab/>
      </w:r>
      <w:r w:rsidRPr="008050DF">
        <w:rPr>
          <w:sz w:val="28"/>
          <w:szCs w:val="28"/>
        </w:rPr>
        <w:tab/>
      </w:r>
      <w:r w:rsidRPr="008050DF">
        <w:rPr>
          <w:sz w:val="28"/>
          <w:szCs w:val="28"/>
        </w:rPr>
        <w:tab/>
        <w:t xml:space="preserve">        </w:t>
      </w:r>
      <w:r w:rsidR="0085370E" w:rsidRPr="008050DF">
        <w:rPr>
          <w:sz w:val="28"/>
          <w:szCs w:val="28"/>
        </w:rPr>
        <w:t xml:space="preserve">         </w:t>
      </w:r>
      <w:r w:rsidR="00C02404" w:rsidRPr="008050DF">
        <w:rPr>
          <w:sz w:val="28"/>
          <w:szCs w:val="28"/>
        </w:rPr>
        <w:t xml:space="preserve">       </w:t>
      </w:r>
      <w:r w:rsidR="008050DF">
        <w:rPr>
          <w:sz w:val="28"/>
          <w:szCs w:val="28"/>
        </w:rPr>
        <w:t xml:space="preserve"> </w:t>
      </w:r>
      <w:proofErr w:type="spellStart"/>
      <w:r w:rsidRPr="008050DF">
        <w:rPr>
          <w:sz w:val="28"/>
          <w:szCs w:val="28"/>
        </w:rPr>
        <w:t>В.В.Борматов</w:t>
      </w:r>
      <w:proofErr w:type="spellEnd"/>
    </w:p>
    <w:p w:rsidR="00BE5654" w:rsidRPr="000F24FB" w:rsidRDefault="00BE5654" w:rsidP="00BE5654">
      <w:pPr>
        <w:pStyle w:val="a3"/>
        <w:spacing w:before="0" w:beforeAutospacing="0" w:after="0" w:afterAutospacing="0"/>
        <w:rPr>
          <w:sz w:val="28"/>
          <w:szCs w:val="28"/>
        </w:rPr>
      </w:pPr>
    </w:p>
    <w:sectPr w:rsidR="00BE5654" w:rsidRPr="000F24FB" w:rsidSect="008050DF">
      <w:headerReference w:type="default" r:id="rId13"/>
      <w:pgSz w:w="11794" w:h="16727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550E" w:rsidRDefault="0076550E" w:rsidP="000F24FB">
      <w:pPr>
        <w:spacing w:after="0" w:line="240" w:lineRule="auto"/>
      </w:pPr>
      <w:r>
        <w:separator/>
      </w:r>
    </w:p>
  </w:endnote>
  <w:endnote w:type="continuationSeparator" w:id="0">
    <w:p w:rsidR="0076550E" w:rsidRDefault="0076550E" w:rsidP="000F24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550E" w:rsidRDefault="0076550E" w:rsidP="000F24FB">
      <w:pPr>
        <w:spacing w:after="0" w:line="240" w:lineRule="auto"/>
      </w:pPr>
      <w:r>
        <w:separator/>
      </w:r>
    </w:p>
  </w:footnote>
  <w:footnote w:type="continuationSeparator" w:id="0">
    <w:p w:rsidR="0076550E" w:rsidRDefault="0076550E" w:rsidP="000F24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7165363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  <w:highlight w:val="yellow"/>
      </w:rPr>
    </w:sdtEndPr>
    <w:sdtContent>
      <w:p w:rsidR="008050DF" w:rsidRPr="008050DF" w:rsidRDefault="00EB1408" w:rsidP="008050DF">
        <w:pPr>
          <w:pStyle w:val="a8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B33B61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8050DF" w:rsidRPr="00B33B61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B33B61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33B6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B33B61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6C3D37"/>
    <w:multiLevelType w:val="multilevel"/>
    <w:tmpl w:val="5BBA6E0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D265519"/>
    <w:multiLevelType w:val="multilevel"/>
    <w:tmpl w:val="DE806AD2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Theme="minorEastAsia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7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99" w:hanging="2160"/>
      </w:pPr>
      <w:rPr>
        <w:rFonts w:hint="default"/>
      </w:rPr>
    </w:lvl>
  </w:abstractNum>
  <w:abstractNum w:abstractNumId="2">
    <w:nsid w:val="512A6C65"/>
    <w:multiLevelType w:val="multilevel"/>
    <w:tmpl w:val="6E367E0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3">
    <w:nsid w:val="7F326377"/>
    <w:multiLevelType w:val="multilevel"/>
    <w:tmpl w:val="2DE413A4"/>
    <w:lvl w:ilvl="0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A267B"/>
    <w:rsid w:val="0001116F"/>
    <w:rsid w:val="00020726"/>
    <w:rsid w:val="00052B28"/>
    <w:rsid w:val="000805F7"/>
    <w:rsid w:val="00085A8E"/>
    <w:rsid w:val="00087B52"/>
    <w:rsid w:val="000C10C8"/>
    <w:rsid w:val="000F24FB"/>
    <w:rsid w:val="00101614"/>
    <w:rsid w:val="00112527"/>
    <w:rsid w:val="001265C1"/>
    <w:rsid w:val="00184BB3"/>
    <w:rsid w:val="00211B6E"/>
    <w:rsid w:val="00220E6D"/>
    <w:rsid w:val="00237AE4"/>
    <w:rsid w:val="00252127"/>
    <w:rsid w:val="002A51B6"/>
    <w:rsid w:val="002C0017"/>
    <w:rsid w:val="002F3BE9"/>
    <w:rsid w:val="00310279"/>
    <w:rsid w:val="00323289"/>
    <w:rsid w:val="00326DFC"/>
    <w:rsid w:val="003465B9"/>
    <w:rsid w:val="00366402"/>
    <w:rsid w:val="003826E0"/>
    <w:rsid w:val="00395C02"/>
    <w:rsid w:val="003A267B"/>
    <w:rsid w:val="003C06C7"/>
    <w:rsid w:val="004011D5"/>
    <w:rsid w:val="00434060"/>
    <w:rsid w:val="00451270"/>
    <w:rsid w:val="004C64CA"/>
    <w:rsid w:val="004D27E7"/>
    <w:rsid w:val="004F43F4"/>
    <w:rsid w:val="00500B31"/>
    <w:rsid w:val="005066C3"/>
    <w:rsid w:val="00530230"/>
    <w:rsid w:val="0053175C"/>
    <w:rsid w:val="0057130B"/>
    <w:rsid w:val="00574612"/>
    <w:rsid w:val="005D1942"/>
    <w:rsid w:val="00600565"/>
    <w:rsid w:val="00616771"/>
    <w:rsid w:val="00616CA7"/>
    <w:rsid w:val="00654901"/>
    <w:rsid w:val="006806DF"/>
    <w:rsid w:val="006A76CD"/>
    <w:rsid w:val="006B6540"/>
    <w:rsid w:val="006C30A8"/>
    <w:rsid w:val="006D5A2E"/>
    <w:rsid w:val="006E26DC"/>
    <w:rsid w:val="00715260"/>
    <w:rsid w:val="00715FDF"/>
    <w:rsid w:val="00727397"/>
    <w:rsid w:val="00762710"/>
    <w:rsid w:val="0076550E"/>
    <w:rsid w:val="00783CDD"/>
    <w:rsid w:val="007865C8"/>
    <w:rsid w:val="007C777B"/>
    <w:rsid w:val="007D49F8"/>
    <w:rsid w:val="00804FAF"/>
    <w:rsid w:val="008050DF"/>
    <w:rsid w:val="0085370E"/>
    <w:rsid w:val="00892BCA"/>
    <w:rsid w:val="00896292"/>
    <w:rsid w:val="009131DF"/>
    <w:rsid w:val="00913DD9"/>
    <w:rsid w:val="009311F2"/>
    <w:rsid w:val="009415F8"/>
    <w:rsid w:val="009622EE"/>
    <w:rsid w:val="00972912"/>
    <w:rsid w:val="00973899"/>
    <w:rsid w:val="009C36C3"/>
    <w:rsid w:val="00A04FEF"/>
    <w:rsid w:val="00A150CF"/>
    <w:rsid w:val="00A479A3"/>
    <w:rsid w:val="00B06FD4"/>
    <w:rsid w:val="00B15316"/>
    <w:rsid w:val="00B27C64"/>
    <w:rsid w:val="00B33B61"/>
    <w:rsid w:val="00B36AFB"/>
    <w:rsid w:val="00B37986"/>
    <w:rsid w:val="00B55143"/>
    <w:rsid w:val="00B731F7"/>
    <w:rsid w:val="00BC4408"/>
    <w:rsid w:val="00BD6B5B"/>
    <w:rsid w:val="00BE5654"/>
    <w:rsid w:val="00C02404"/>
    <w:rsid w:val="00CC4636"/>
    <w:rsid w:val="00CD0D76"/>
    <w:rsid w:val="00D441EE"/>
    <w:rsid w:val="00D660F8"/>
    <w:rsid w:val="00D76040"/>
    <w:rsid w:val="00DB6B31"/>
    <w:rsid w:val="00DD0CCB"/>
    <w:rsid w:val="00DF534C"/>
    <w:rsid w:val="00DF5628"/>
    <w:rsid w:val="00E1170B"/>
    <w:rsid w:val="00E269B3"/>
    <w:rsid w:val="00E53371"/>
    <w:rsid w:val="00EB0F3F"/>
    <w:rsid w:val="00EB1408"/>
    <w:rsid w:val="00ED4BCF"/>
    <w:rsid w:val="00EE230C"/>
    <w:rsid w:val="00EF287B"/>
    <w:rsid w:val="00F2050E"/>
    <w:rsid w:val="00F435DD"/>
    <w:rsid w:val="00F95BC2"/>
    <w:rsid w:val="00FB15A1"/>
    <w:rsid w:val="00FB5AEA"/>
    <w:rsid w:val="00FD540C"/>
    <w:rsid w:val="00FE02A4"/>
    <w:rsid w:val="00FE2FFF"/>
    <w:rsid w:val="00FE5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4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A26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DD0CCB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E56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5654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DB6B31"/>
    <w:pPr>
      <w:ind w:left="720"/>
      <w:contextualSpacing/>
    </w:pPr>
  </w:style>
  <w:style w:type="paragraph" w:customStyle="1" w:styleId="14pt11">
    <w:name w:val="Стиль Обычный (веб) + 14 pt по ширине Первая строка:  1 см1"/>
    <w:basedOn w:val="a3"/>
    <w:rsid w:val="00052B28"/>
    <w:pPr>
      <w:spacing w:before="0" w:beforeAutospacing="0" w:after="0" w:afterAutospacing="0"/>
      <w:ind w:firstLine="567"/>
      <w:jc w:val="both"/>
    </w:pPr>
    <w:rPr>
      <w:szCs w:val="20"/>
    </w:rPr>
  </w:style>
  <w:style w:type="paragraph" w:customStyle="1" w:styleId="14pt1">
    <w:name w:val="Стиль Обычный (веб) + 14 pt по ширине Первая строка:  1 см"/>
    <w:basedOn w:val="a3"/>
    <w:rsid w:val="001265C1"/>
    <w:pPr>
      <w:spacing w:before="0" w:beforeAutospacing="0" w:after="0" w:afterAutospacing="0"/>
      <w:ind w:firstLine="567"/>
      <w:jc w:val="both"/>
    </w:pPr>
    <w:rPr>
      <w:szCs w:val="20"/>
    </w:rPr>
  </w:style>
  <w:style w:type="paragraph" w:styleId="a8">
    <w:name w:val="header"/>
    <w:basedOn w:val="a"/>
    <w:link w:val="a9"/>
    <w:uiPriority w:val="99"/>
    <w:unhideWhenUsed/>
    <w:rsid w:val="000F24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F24FB"/>
  </w:style>
  <w:style w:type="paragraph" w:styleId="aa">
    <w:name w:val="footer"/>
    <w:basedOn w:val="a"/>
    <w:link w:val="ab"/>
    <w:uiPriority w:val="99"/>
    <w:unhideWhenUsed/>
    <w:rsid w:val="000F24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F24F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565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0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0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B520F9C6D676EEACF2E171663D3634B42F1B8130683D93D271B064FE78EF0C1C4345B39E4D654D52DCFDBb3u9C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6290698C16CC80002211FFC27872C4DE4DCC3C532C6922D9DF7DB2097C6F62ED82450466B979E3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CDFFAB813835E28A8585A77B6305816A9BD59ED7C4594080EB4C52D49m1F5H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AB520F9C6D676EEACF2E171663D3634B42F1B8130683D93D271B064FE78EF0C1C4345B39E4D654D52DCDDCb3u2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B520F9C6D676EEACF2E171663D3634B42F1B8130683D93D271B064FE78EF0C1C4345B39E4D654D52DCDDCb3u2C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3E81CD-67F4-49F1-9036-A9298E83FD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1888</Words>
  <Characters>10766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Вологдина Евгения Игоревна</dc:creator>
  <cp:lastModifiedBy>Иван</cp:lastModifiedBy>
  <cp:revision>3</cp:revision>
  <cp:lastPrinted>2016-01-22T06:21:00Z</cp:lastPrinted>
  <dcterms:created xsi:type="dcterms:W3CDTF">2016-03-11T06:21:00Z</dcterms:created>
  <dcterms:modified xsi:type="dcterms:W3CDTF">2016-03-13T06:10:00Z</dcterms:modified>
</cp:coreProperties>
</file>