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B4" w:rsidRDefault="00C00DB4" w:rsidP="00C0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A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DB4" w:rsidRPr="00F926D5" w:rsidRDefault="00C00DB4" w:rsidP="00C00D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общественного обсуждения проекта правового акта </w:t>
      </w:r>
      <w:r>
        <w:rPr>
          <w:rFonts w:ascii="Times New Roman" w:eastAsia="Calibri" w:hAnsi="Times New Roman" w:cs="Times New Roman"/>
          <w:sz w:val="28"/>
          <w:szCs w:val="28"/>
        </w:rPr>
        <w:t>«О</w:t>
      </w:r>
      <w:r w:rsidRPr="00F926D5">
        <w:rPr>
          <w:rFonts w:ascii="Times New Roman" w:eastAsia="Calibri" w:hAnsi="Times New Roman" w:cs="Times New Roman"/>
          <w:sz w:val="28"/>
          <w:szCs w:val="28"/>
        </w:rPr>
        <w:t xml:space="preserve"> 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сении изменений в муниципальную </w:t>
      </w:r>
      <w:r w:rsidRPr="00F926D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рограмму Новосибирского района </w:t>
      </w:r>
      <w:r w:rsidRPr="00F926D5">
        <w:rPr>
          <w:rFonts w:ascii="Times New Roman" w:eastAsia="Calibri" w:hAnsi="Times New Roman" w:cs="Times New Roman"/>
          <w:sz w:val="28"/>
          <w:szCs w:val="28"/>
        </w:rPr>
        <w:t>Новосибирской обл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асти «Развитие сетей наружного </w:t>
      </w:r>
      <w:r w:rsidRPr="00F926D5">
        <w:rPr>
          <w:rFonts w:ascii="Times New Roman" w:eastAsia="Calibri" w:hAnsi="Times New Roman" w:cs="Times New Roman"/>
          <w:sz w:val="28"/>
          <w:szCs w:val="28"/>
        </w:rPr>
        <w:t>уличного освещения Новосиб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ирского района </w:t>
      </w:r>
      <w:r w:rsidRPr="00F926D5">
        <w:rPr>
          <w:rFonts w:ascii="Times New Roman" w:eastAsia="Calibri" w:hAnsi="Times New Roman" w:cs="Times New Roman"/>
          <w:sz w:val="28"/>
          <w:szCs w:val="28"/>
        </w:rPr>
        <w:t>Новосибирск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области на 2020-2022 годы», утвержденную постановлением </w:t>
      </w:r>
      <w:r w:rsidRPr="00F926D5">
        <w:rPr>
          <w:rFonts w:ascii="Times New Roman" w:eastAsia="Calibri" w:hAnsi="Times New Roman" w:cs="Times New Roman"/>
          <w:sz w:val="28"/>
          <w:szCs w:val="28"/>
        </w:rPr>
        <w:t>админ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истрации Новосибирского района </w:t>
      </w:r>
      <w:r w:rsidRPr="00F926D5">
        <w:rPr>
          <w:rFonts w:ascii="Times New Roman" w:eastAsia="Calibri" w:hAnsi="Times New Roman" w:cs="Times New Roman"/>
          <w:sz w:val="28"/>
          <w:szCs w:val="28"/>
        </w:rPr>
        <w:t>Новоси</w:t>
      </w:r>
      <w:r>
        <w:rPr>
          <w:rFonts w:ascii="Times New Roman" w:eastAsia="Calibri" w:hAnsi="Times New Roman" w:cs="Times New Roman"/>
          <w:sz w:val="28"/>
          <w:szCs w:val="28"/>
        </w:rPr>
        <w:t>бирской области от 06.04.2020</w:t>
      </w:r>
      <w:r w:rsidRPr="00F926D5">
        <w:rPr>
          <w:rFonts w:ascii="Times New Roman" w:eastAsia="Calibri" w:hAnsi="Times New Roman" w:cs="Times New Roman"/>
          <w:sz w:val="28"/>
          <w:szCs w:val="28"/>
        </w:rPr>
        <w:t xml:space="preserve"> № 35</w:t>
      </w:r>
    </w:p>
    <w:p w:rsidR="00B82C4D" w:rsidRPr="00B82C4D" w:rsidRDefault="00C00DB4" w:rsidP="00C00D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r w:rsidRPr="00B82C4D">
        <w:rPr>
          <w:rFonts w:ascii="Times New Roman" w:eastAsia="Calibri" w:hAnsi="Times New Roman" w:cs="Times New Roman"/>
          <w:sz w:val="28"/>
          <w:szCs w:val="28"/>
        </w:rPr>
        <w:t xml:space="preserve"> Управление жилищно-коммунального хозяйства, дорожного хозяйства и транспорта извещает о проведении </w:t>
      </w:r>
      <w:r w:rsidRPr="00B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26.12.2022 по 30.12.2022 </w:t>
      </w:r>
      <w:r w:rsidRPr="00B82C4D">
        <w:rPr>
          <w:rFonts w:ascii="Times New Roman" w:eastAsia="Calibri" w:hAnsi="Times New Roman" w:cs="Times New Roman"/>
          <w:sz w:val="28"/>
          <w:szCs w:val="28"/>
        </w:rPr>
        <w:t xml:space="preserve">общественного обсуждения </w:t>
      </w:r>
      <w:r w:rsidRPr="00B8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правового акта </w:t>
      </w:r>
      <w:r w:rsidRPr="00B82C4D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Новосибирского района Новосибирской области «Развитие сетей наружного уличного освещения Новосибирского района Новосибирской области на 2020-2022 годы», утвержденную постановлением администрации Новосибирского района Новосибирской области от 06.04.2020 № 35</w:t>
      </w:r>
    </w:p>
    <w:p w:rsidR="001548E8" w:rsidRPr="00C00DB4" w:rsidRDefault="00C00DB4" w:rsidP="00C00DB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</w:pPr>
      <w:bookmarkStart w:id="0" w:name="_GoBack"/>
      <w:bookmarkEnd w:id="0"/>
      <w:r w:rsidRPr="00B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Предложения и рекомендации по проекту правового акта направляются в течение 5 рабочих дней нарочно по адресу: </w:t>
      </w:r>
      <w:proofErr w:type="spellStart"/>
      <w:r w:rsidRPr="00B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г.Новосибирск</w:t>
      </w:r>
      <w:proofErr w:type="spellEnd"/>
      <w:r w:rsidRPr="00B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B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ул.Коммунистическая</w:t>
      </w:r>
      <w:proofErr w:type="spellEnd"/>
      <w:r w:rsidRPr="00B82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д.33а, каб.101.</w:t>
      </w:r>
    </w:p>
    <w:sectPr w:rsidR="001548E8" w:rsidRPr="00C0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F00A5"/>
    <w:multiLevelType w:val="hybridMultilevel"/>
    <w:tmpl w:val="19B46574"/>
    <w:lvl w:ilvl="0" w:tplc="AE5C7AE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92"/>
    <w:rsid w:val="00096B19"/>
    <w:rsid w:val="000E0508"/>
    <w:rsid w:val="00110E3B"/>
    <w:rsid w:val="001548E8"/>
    <w:rsid w:val="00311A92"/>
    <w:rsid w:val="004C52CB"/>
    <w:rsid w:val="004F1352"/>
    <w:rsid w:val="00B01D8A"/>
    <w:rsid w:val="00B56957"/>
    <w:rsid w:val="00B82C4D"/>
    <w:rsid w:val="00BC357C"/>
    <w:rsid w:val="00BD7849"/>
    <w:rsid w:val="00C00DB4"/>
    <w:rsid w:val="00D77055"/>
    <w:rsid w:val="00EF3954"/>
    <w:rsid w:val="00F6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E35CD-A3E4-4F0B-8A9E-2E9827A4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 В. Малютина</dc:creator>
  <cp:keywords/>
  <dc:description/>
  <cp:lastModifiedBy>Ася В. Малютина</cp:lastModifiedBy>
  <cp:revision>2</cp:revision>
  <dcterms:created xsi:type="dcterms:W3CDTF">2022-12-27T02:56:00Z</dcterms:created>
  <dcterms:modified xsi:type="dcterms:W3CDTF">2022-12-28T09:41:00Z</dcterms:modified>
</cp:coreProperties>
</file>