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>о проведении общественного обсуждения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07000000">
      <w:pPr>
        <w:spacing w:after="0" w:line="240" w:lineRule="auto"/>
        <w:ind w:firstLine="708" w:left="0"/>
        <w:jc w:val="both"/>
        <w:rPr>
          <w:rStyle w:val="Style_2_ch"/>
          <w:color w:val="000000"/>
        </w:rPr>
      </w:pPr>
      <w:r>
        <w:rPr>
          <w:rFonts w:ascii="Times New Roman" w:hAnsi="Times New Roman"/>
          <w:sz w:val="26"/>
        </w:rPr>
        <w:t xml:space="preserve">МКУ </w:t>
      </w:r>
      <w:r>
        <w:rPr>
          <w:rFonts w:ascii="Times New Roman" w:hAnsi="Times New Roman"/>
          <w:color w:val="000000"/>
          <w:sz w:val="26"/>
        </w:rPr>
        <w:t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Новосибирского района»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уведомляет</w:t>
      </w:r>
      <w:r>
        <w:rPr>
          <w:rFonts w:ascii="Times New Roman" w:hAnsi="Times New Roman"/>
          <w:sz w:val="26"/>
        </w:rPr>
        <w:t xml:space="preserve"> о проведении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общественного обсуждения </w:t>
      </w:r>
      <w:r>
        <w:rPr>
          <w:rFonts w:ascii="Times New Roman" w:hAnsi="Times New Roman"/>
          <w:sz w:val="26"/>
        </w:rPr>
        <w:t xml:space="preserve">проекта правового акта </w:t>
      </w:r>
      <w:r>
        <w:rPr>
          <w:rFonts w:ascii="Times New Roman" w:hAnsi="Times New Roman"/>
          <w:b w:val="0"/>
          <w:sz w:val="26"/>
        </w:rPr>
        <w:t xml:space="preserve">муниципальной программы </w:t>
      </w:r>
      <w:r>
        <w:rPr>
          <w:rFonts w:ascii="Times New Roman" w:hAnsi="Times New Roman"/>
          <w:b w:val="0"/>
          <w:sz w:val="26"/>
        </w:rPr>
        <w:t xml:space="preserve">Новосибирского района Новосибирской области </w:t>
      </w:r>
      <w:r>
        <w:rPr>
          <w:rFonts w:ascii="Times New Roman" w:hAnsi="Times New Roman"/>
          <w:b w:val="0"/>
          <w:color w:val="000000"/>
          <w:sz w:val="26"/>
        </w:rPr>
        <w:t>«Развитие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области»</w:t>
      </w:r>
      <w:r>
        <w:rPr>
          <w:rFonts w:ascii="Times New Roman" w:hAnsi="Times New Roman"/>
          <w:b w:val="0"/>
          <w:sz w:val="26"/>
        </w:rPr>
        <w:t xml:space="preserve"> на 2022-2025 годы</w:t>
      </w:r>
      <w:r>
        <w:rPr>
          <w:rFonts w:ascii="Times New Roman" w:hAnsi="Times New Roman"/>
          <w:b w:val="0"/>
          <w:sz w:val="26"/>
        </w:rPr>
        <w:t>»</w:t>
      </w:r>
      <w:r>
        <w:rPr>
          <w:color w:val="000000"/>
        </w:rPr>
        <w:t>.</w:t>
      </w:r>
    </w:p>
    <w:p w14:paraId="08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Разработчик проекта – </w:t>
      </w:r>
      <w:r>
        <w:rPr>
          <w:rFonts w:ascii="Times New Roman" w:hAnsi="Times New Roman"/>
          <w:color w:val="000000"/>
          <w:sz w:val="26"/>
        </w:rPr>
        <w:t xml:space="preserve">МКУ </w:t>
      </w:r>
      <w:r>
        <w:rPr>
          <w:rFonts w:ascii="Times New Roman" w:hAnsi="Times New Roman"/>
          <w:color w:val="000000"/>
          <w:sz w:val="26"/>
        </w:rPr>
        <w:t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Новосибирского района» </w:t>
      </w:r>
      <w:r>
        <w:rPr>
          <w:rFonts w:ascii="Times New Roman" w:hAnsi="Times New Roman"/>
          <w:color w:val="000000"/>
          <w:sz w:val="26"/>
        </w:rPr>
        <w:t xml:space="preserve"> (адрес </w:t>
      </w:r>
      <w:r>
        <w:rPr>
          <w:rFonts w:ascii="Times New Roman" w:hAnsi="Times New Roman"/>
          <w:color w:val="000000"/>
          <w:sz w:val="26"/>
        </w:rPr>
        <w:t>местонахождения: г.Новосибирск</w:t>
      </w:r>
      <w:r>
        <w:rPr>
          <w:rFonts w:ascii="Times New Roman" w:hAnsi="Times New Roman"/>
          <w:color w:val="000000"/>
          <w:sz w:val="26"/>
        </w:rPr>
        <w:t>, ул. Коммунистическая, д. 33А.</w:t>
      </w:r>
    </w:p>
    <w:p w14:paraId="09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Срок проведения общественного обсуждения: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 26</w:t>
      </w:r>
      <w:r>
        <w:rPr>
          <w:rFonts w:ascii="Times New Roman" w:hAnsi="Times New Roman"/>
          <w:sz w:val="26"/>
        </w:rPr>
        <w:t>.06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г. по 03</w:t>
      </w:r>
      <w:r>
        <w:rPr>
          <w:rFonts w:ascii="Times New Roman" w:hAnsi="Times New Roman"/>
          <w:sz w:val="26"/>
        </w:rPr>
        <w:t>.07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г.</w:t>
      </w:r>
    </w:p>
    <w:p w14:paraId="0A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Способы и адреса </w:t>
      </w:r>
      <w:r>
        <w:rPr>
          <w:rFonts w:ascii="Times New Roman" w:hAnsi="Times New Roman"/>
          <w:sz w:val="26"/>
        </w:rPr>
        <w:t>представлени</w:t>
      </w: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sz w:val="26"/>
        </w:rPr>
        <w:t>предложений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color w:val="000000"/>
          <w:sz w:val="26"/>
        </w:rPr>
        <w:t xml:space="preserve"> рекомендаций по проекту правового акта:</w:t>
      </w:r>
    </w:p>
    <w:p w14:paraId="0B000000">
      <w:pPr>
        <w:pStyle w:val="Style_3"/>
        <w:spacing w:after="0" w:line="240" w:lineRule="auto"/>
        <w:ind w:firstLine="709" w:left="0"/>
        <w:jc w:val="both"/>
        <w:rPr>
          <w:rStyle w:val="Style_4_ch"/>
          <w:rFonts w:ascii="Times New Roman" w:hAnsi="Times New Roman"/>
          <w:color w:val="000000"/>
          <w:sz w:val="26"/>
          <w:u w:val="none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.1. По адресу электронной почты –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"mailto:shvn2011@yandex.ru"</w:instrText>
      </w:r>
      <w:r>
        <w:rPr>
          <w:rStyle w:val="Style_4_ch"/>
        </w:rPr>
        <w:fldChar w:fldCharType="separate"/>
      </w:r>
      <w:r>
        <w:rPr>
          <w:rStyle w:val="Style_4_ch"/>
        </w:rPr>
        <w:t>shvn2011@yandex.ru</w:t>
      </w:r>
      <w:r>
        <w:rPr>
          <w:rStyle w:val="Style_4_ch"/>
        </w:rPr>
        <w:fldChar w:fldCharType="end"/>
      </w:r>
      <w:r>
        <w:t xml:space="preserve"> </w:t>
      </w:r>
      <w:r>
        <w:rPr>
          <w:rStyle w:val="Style_4_ch"/>
          <w:rFonts w:ascii="Times New Roman" w:hAnsi="Times New Roman"/>
          <w:color w:val="000000"/>
          <w:sz w:val="26"/>
          <w:u w:val="none"/>
        </w:rPr>
        <w:t>в виде прикрепленного файла</w:t>
      </w:r>
      <w:r>
        <w:rPr>
          <w:rStyle w:val="Style_4_ch"/>
          <w:rFonts w:ascii="Times New Roman" w:hAnsi="Times New Roman"/>
          <w:color w:val="000000"/>
          <w:sz w:val="26"/>
          <w:u w:val="none"/>
        </w:rPr>
        <w:t xml:space="preserve">.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.2. </w:t>
      </w:r>
      <w:r>
        <w:rPr>
          <w:rFonts w:ascii="Times New Roman" w:hAnsi="Times New Roman"/>
          <w:sz w:val="26"/>
        </w:rPr>
        <w:t>Нарочным по</w:t>
      </w:r>
      <w:r>
        <w:rPr>
          <w:rFonts w:ascii="Times New Roman" w:hAnsi="Times New Roman"/>
          <w:sz w:val="26"/>
        </w:rPr>
        <w:t xml:space="preserve"> адресу </w:t>
      </w:r>
      <w:r>
        <w:rPr>
          <w:rFonts w:ascii="Times New Roman" w:hAnsi="Times New Roman"/>
          <w:color w:val="000000"/>
          <w:sz w:val="26"/>
        </w:rPr>
        <w:t xml:space="preserve">МКУ </w:t>
      </w:r>
      <w:r>
        <w:rPr>
          <w:rFonts w:ascii="Times New Roman" w:hAnsi="Times New Roman"/>
          <w:color w:val="000000"/>
          <w:sz w:val="26"/>
        </w:rPr>
        <w:t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Новосибирского района»</w:t>
      </w:r>
      <w:r>
        <w:rPr>
          <w:rFonts w:ascii="Times New Roman" w:hAnsi="Times New Roman"/>
          <w:color w:val="000000"/>
          <w:sz w:val="26"/>
        </w:rPr>
        <w:t xml:space="preserve"> 630007, </w:t>
      </w:r>
      <w:r>
        <w:rPr>
          <w:rFonts w:ascii="Times New Roman" w:hAnsi="Times New Roman"/>
          <w:color w:val="000000"/>
          <w:sz w:val="26"/>
        </w:rPr>
        <w:t xml:space="preserve"> г.Новосибирск</w:t>
      </w:r>
      <w:r>
        <w:rPr>
          <w:rFonts w:ascii="Times New Roman" w:hAnsi="Times New Roman"/>
          <w:color w:val="000000"/>
          <w:sz w:val="26"/>
        </w:rPr>
        <w:t>, ул. Коммунистическая, д. 33А.</w:t>
      </w:r>
    </w:p>
    <w:p w14:paraId="0D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Срок </w:t>
      </w:r>
      <w:r>
        <w:rPr>
          <w:rFonts w:ascii="Times New Roman" w:hAnsi="Times New Roman"/>
          <w:color w:val="000000"/>
          <w:sz w:val="26"/>
        </w:rPr>
        <w:t>представления</w:t>
      </w:r>
      <w:r>
        <w:rPr>
          <w:rFonts w:ascii="Times New Roman" w:hAnsi="Times New Roman"/>
          <w:color w:val="000000"/>
          <w:sz w:val="26"/>
        </w:rPr>
        <w:t xml:space="preserve"> п</w:t>
      </w:r>
      <w:r>
        <w:rPr>
          <w:rFonts w:ascii="Times New Roman" w:hAnsi="Times New Roman"/>
          <w:color w:val="000000"/>
          <w:sz w:val="26"/>
        </w:rPr>
        <w:t>редложени</w:t>
      </w:r>
      <w:r>
        <w:rPr>
          <w:rFonts w:ascii="Times New Roman" w:hAnsi="Times New Roman"/>
          <w:color w:val="000000"/>
          <w:sz w:val="26"/>
        </w:rPr>
        <w:t>й</w:t>
      </w:r>
      <w:r>
        <w:rPr>
          <w:rFonts w:ascii="Times New Roman" w:hAnsi="Times New Roman"/>
          <w:color w:val="000000"/>
          <w:sz w:val="26"/>
        </w:rPr>
        <w:t xml:space="preserve"> и рекомендаци</w:t>
      </w:r>
      <w:r>
        <w:rPr>
          <w:rFonts w:ascii="Times New Roman" w:hAnsi="Times New Roman"/>
          <w:color w:val="000000"/>
          <w:sz w:val="26"/>
        </w:rPr>
        <w:t>й</w:t>
      </w:r>
      <w:r>
        <w:rPr>
          <w:rFonts w:ascii="Times New Roman" w:hAnsi="Times New Roman"/>
          <w:color w:val="000000"/>
          <w:sz w:val="26"/>
        </w:rPr>
        <w:t xml:space="preserve"> по проекту правового </w:t>
      </w:r>
      <w:r>
        <w:rPr>
          <w:rFonts w:ascii="Times New Roman" w:hAnsi="Times New Roman"/>
          <w:color w:val="000000"/>
          <w:sz w:val="26"/>
        </w:rPr>
        <w:t>акта -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 26</w:t>
      </w:r>
      <w:r>
        <w:rPr>
          <w:rFonts w:ascii="Times New Roman" w:hAnsi="Times New Roman"/>
          <w:sz w:val="26"/>
        </w:rPr>
        <w:t>.06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г. по 03</w:t>
      </w:r>
      <w:r>
        <w:rPr>
          <w:rFonts w:ascii="Times New Roman" w:hAnsi="Times New Roman"/>
          <w:sz w:val="26"/>
        </w:rPr>
        <w:t>.07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г.</w:t>
      </w:r>
    </w:p>
    <w:p w14:paraId="0E000000">
      <w:pPr>
        <w:pStyle w:val="Style_3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 </w:t>
      </w:r>
      <w:r>
        <w:rPr>
          <w:rFonts w:ascii="Times New Roman" w:hAnsi="Times New Roman"/>
          <w:color w:val="000000"/>
          <w:sz w:val="26"/>
        </w:rPr>
        <w:t>представлении предложений</w:t>
      </w:r>
      <w:r>
        <w:rPr>
          <w:rFonts w:ascii="Times New Roman" w:hAnsi="Times New Roman"/>
          <w:color w:val="000000"/>
          <w:sz w:val="26"/>
        </w:rPr>
        <w:t xml:space="preserve"> и рекомендаций по проекту, вынесенному на общественное обсуждение, участники общественного обсуждения указывают: граждане – фамилию, имя, отчество (при наличии), почтовый и (</w:t>
      </w:r>
      <w:r>
        <w:rPr>
          <w:rFonts w:ascii="Times New Roman" w:hAnsi="Times New Roman"/>
          <w:color w:val="000000"/>
          <w:sz w:val="26"/>
        </w:rPr>
        <w:t>или) электронный</w:t>
      </w:r>
      <w:r>
        <w:rPr>
          <w:rFonts w:ascii="Times New Roman" w:hAnsi="Times New Roman"/>
          <w:color w:val="000000"/>
          <w:sz w:val="26"/>
        </w:rPr>
        <w:t xml:space="preserve"> адрес, контактный телефон; юридические лица – официальное наименование, ИНН,</w:t>
      </w:r>
      <w:r>
        <w:rPr>
          <w:rFonts w:ascii="Times New Roman" w:hAnsi="Times New Roman"/>
          <w:color w:val="000000"/>
          <w:sz w:val="26"/>
        </w:rPr>
        <w:t xml:space="preserve"> ОГРН,</w:t>
      </w:r>
      <w:r>
        <w:rPr>
          <w:rFonts w:ascii="Times New Roman" w:hAnsi="Times New Roman"/>
          <w:color w:val="000000"/>
          <w:sz w:val="26"/>
        </w:rPr>
        <w:t xml:space="preserve"> почтовый и (</w:t>
      </w:r>
      <w:r>
        <w:rPr>
          <w:rFonts w:ascii="Times New Roman" w:hAnsi="Times New Roman"/>
          <w:color w:val="000000"/>
          <w:sz w:val="26"/>
        </w:rPr>
        <w:t>или) электронный</w:t>
      </w:r>
      <w:r>
        <w:rPr>
          <w:rFonts w:ascii="Times New Roman" w:hAnsi="Times New Roman"/>
          <w:color w:val="000000"/>
          <w:sz w:val="26"/>
        </w:rPr>
        <w:t xml:space="preserve"> адрес, контактный телефон.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Порядок и срок определения результатов общественного обсуждения: 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 Предложения и рекомендации, поступившие в ходе обществ</w:t>
      </w:r>
      <w:r>
        <w:rPr>
          <w:rFonts w:ascii="Times New Roman" w:hAnsi="Times New Roman"/>
          <w:color w:val="000000"/>
          <w:sz w:val="26"/>
        </w:rPr>
        <w:t xml:space="preserve">енного обсуждения  проекта </w:t>
      </w:r>
      <w:r>
        <w:rPr>
          <w:rFonts w:ascii="Times New Roman" w:hAnsi="Times New Roman"/>
          <w:sz w:val="26"/>
        </w:rPr>
        <w:t>правового акта</w:t>
      </w:r>
      <w:r>
        <w:rPr>
          <w:rFonts w:ascii="Times New Roman" w:hAnsi="Times New Roman"/>
          <w:sz w:val="26"/>
        </w:rPr>
        <w:t xml:space="preserve"> муниципальной программы </w:t>
      </w:r>
      <w:r>
        <w:rPr>
          <w:rFonts w:ascii="Times New Roman" w:hAnsi="Times New Roman"/>
          <w:sz w:val="26"/>
        </w:rPr>
        <w:t xml:space="preserve">Новосибирского района Новосибирской области </w:t>
      </w:r>
      <w:r>
        <w:rPr>
          <w:rFonts w:ascii="Times New Roman" w:hAnsi="Times New Roman"/>
          <w:b w:val="0"/>
          <w:color w:val="000000"/>
          <w:sz w:val="26"/>
        </w:rPr>
        <w:t>Развитие сельского хозяйства и регулирование рынков сельскохозяйственной продукции, сырья и продовольствия в Новосибирском районе Новосибирской области»</w:t>
      </w:r>
      <w:r>
        <w:rPr>
          <w:rFonts w:ascii="Times New Roman" w:hAnsi="Times New Roman"/>
          <w:b w:val="0"/>
          <w:sz w:val="26"/>
        </w:rPr>
        <w:t xml:space="preserve"> на 2022-2025 годы</w:t>
      </w:r>
      <w:r>
        <w:rPr>
          <w:rFonts w:ascii="Times New Roman" w:hAnsi="Times New Roman"/>
          <w:b w:val="0"/>
          <w:sz w:val="26"/>
        </w:rPr>
        <w:t>»</w:t>
      </w:r>
      <w:r>
        <w:rPr>
          <w:rStyle w:val="Style_2_ch"/>
        </w:rPr>
        <w:t xml:space="preserve">, утвержденную постановлением администрации Новосибирского района Новосибирской области от </w:t>
      </w:r>
      <w:r>
        <w:rPr>
          <w:rStyle w:val="Style_2_ch"/>
        </w:rPr>
        <w:t>______</w:t>
      </w:r>
      <w:r>
        <w:rPr>
          <w:rStyle w:val="Style_2_ch"/>
        </w:rPr>
        <w:t xml:space="preserve"> г. № ___</w:t>
      </w:r>
      <w:r>
        <w:rPr>
          <w:rStyle w:val="Style_2_ch"/>
        </w:rPr>
        <w:t xml:space="preserve">» будут рассмотрены </w:t>
      </w:r>
      <w:r>
        <w:rPr>
          <w:rFonts w:ascii="Times New Roman" w:hAnsi="Times New Roman"/>
          <w:color w:val="000000"/>
          <w:sz w:val="26"/>
        </w:rPr>
        <w:t>МКУ «</w:t>
      </w:r>
      <w:r>
        <w:rPr>
          <w:rFonts w:ascii="Times New Roman" w:hAnsi="Times New Roman"/>
          <w:color w:val="000000"/>
          <w:sz w:val="26"/>
        </w:rPr>
        <w:t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Новосибирского района»</w:t>
      </w:r>
      <w:r>
        <w:rPr>
          <w:rFonts w:ascii="Times New Roman" w:hAnsi="Times New Roman"/>
          <w:color w:val="000000"/>
          <w:sz w:val="26"/>
        </w:rPr>
        <w:t xml:space="preserve"> в течение трех рабочих дней  со дня окончания срока </w:t>
      </w:r>
      <w:r>
        <w:rPr>
          <w:rFonts w:ascii="Times New Roman" w:hAnsi="Times New Roman"/>
          <w:color w:val="000000"/>
          <w:sz w:val="26"/>
        </w:rPr>
        <w:t>предоставления (направления) предложений и рекомендаций</w:t>
      </w:r>
      <w:r>
        <w:rPr>
          <w:rFonts w:ascii="Times New Roman" w:hAnsi="Times New Roman"/>
          <w:color w:val="000000"/>
          <w:sz w:val="26"/>
        </w:rPr>
        <w:t xml:space="preserve">. </w:t>
      </w:r>
    </w:p>
    <w:p w14:paraId="11000000">
      <w:pPr>
        <w:pStyle w:val="Style_5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2. По результатам проведения общественного обсуждения и рассмотрения поступивших предложений и рекомендаций</w:t>
      </w:r>
      <w:r>
        <w:rPr>
          <w:rFonts w:ascii="Times New Roman" w:hAnsi="Times New Roman"/>
          <w:sz w:val="26"/>
        </w:rPr>
        <w:t xml:space="preserve"> в срок не позднее трех рабочих дней со дня окончания срока рассмотрения предложений и рекомендаций, </w:t>
      </w:r>
      <w:r>
        <w:rPr>
          <w:rFonts w:ascii="Times New Roman" w:hAnsi="Times New Roman"/>
          <w:color w:val="000000"/>
          <w:sz w:val="26"/>
        </w:rPr>
        <w:t>МКУ «</w:t>
      </w:r>
      <w:r>
        <w:rPr>
          <w:rFonts w:ascii="Times New Roman" w:hAnsi="Times New Roman"/>
          <w:color w:val="000000"/>
          <w:sz w:val="26"/>
        </w:rPr>
        <w:t>«Управление сельского хозяйства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Новосибирского района»</w:t>
      </w:r>
      <w:r>
        <w:rPr>
          <w:rFonts w:ascii="Times New Roman" w:hAnsi="Times New Roman"/>
          <w:sz w:val="26"/>
        </w:rPr>
        <w:t xml:space="preserve">, размещает на сайте администрации Новосибирского района Новосибирской области в информационно-телекоммуникационной сети «Интернет» протокол общественного обсуждения. </w:t>
      </w:r>
    </w:p>
    <w:p w14:paraId="12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Примечание: </w:t>
      </w:r>
    </w:p>
    <w:p w14:paraId="14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период общественного обсуждения все заинтересованные лица могут  направлять свои предложения и рекомендации по данному проекту.</w:t>
      </w:r>
    </w:p>
    <w:p w14:paraId="15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Предложения и рекомендации представителей общественности к проекту</w:t>
      </w:r>
      <w:r>
        <w:rPr>
          <w:rFonts w:ascii="Times New Roman" w:hAnsi="Times New Roman"/>
          <w:sz w:val="24"/>
        </w:rPr>
        <w:t xml:space="preserve"> правового акта </w:t>
      </w:r>
      <w:r>
        <w:rPr>
          <w:rFonts w:ascii="Times New Roman" w:hAnsi="Times New Roman"/>
          <w:sz w:val="24"/>
        </w:rPr>
        <w:t>о внесении изменений в муниципальную программу носят рекомендательный характер.</w:t>
      </w:r>
    </w:p>
    <w:p w14:paraId="1600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Предложения и рекомендации представителей общественности к проекту</w:t>
      </w:r>
      <w:r>
        <w:rPr>
          <w:rFonts w:ascii="Times New Roman" w:hAnsi="Times New Roman"/>
          <w:sz w:val="24"/>
        </w:rPr>
        <w:t xml:space="preserve"> правового акта </w:t>
      </w:r>
      <w:r>
        <w:rPr>
          <w:rFonts w:ascii="Times New Roman" w:hAnsi="Times New Roman"/>
          <w:sz w:val="24"/>
        </w:rPr>
        <w:t xml:space="preserve">о внесении изменений в муниципальную программу, поступившие после срока завершения проведения общественного обсуждения, а также анонимные предложения, предложения, не касающиеся предмета проекта не рассматриваются. </w:t>
      </w:r>
    </w:p>
    <w:sectPr>
      <w:headerReference r:id="rId2" w:type="first"/>
      <w:headerReference r:id="rId1" w:type="default"/>
      <w:pgSz w:h="16838" w:orient="portrait" w:w="11906"/>
      <w:pgMar w:bottom="567" w:footer="709" w:gutter="0" w:header="425" w:left="1418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0"/>
      </w:rPr>
    </w:pPr>
  </w:p>
  <w:p w14:paraId="02000000">
    <w:pPr>
      <w:pStyle w:val="Style_1"/>
      <w:ind/>
      <w:jc w:val="center"/>
      <w:rPr>
        <w:sz w:val="20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bullet"/>
      <w:pStyle w:val="Style_12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decimal"/>
      <w:pStyle w:val="Style_23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pStyle w:val="Style_91"/>
      <w:lvlText w:val="%1."/>
      <w:lvlJc w:val="left"/>
      <w:pPr>
        <w:tabs>
          <w:tab w:leader="none" w:pos="360" w:val="left"/>
        </w:tabs>
        <w:ind w:hanging="360" w:left="360"/>
      </w:pPr>
      <w:rPr>
        <w:rFonts w:ascii="Arial" w:hAnsi="Arial"/>
        <w:b w:val="1"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leader="none" w:pos="1080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180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288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60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396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4680" w:val="left"/>
        </w:tabs>
        <w:ind w:hanging="1440" w:left="4320"/>
      </w:pPr>
    </w:lvl>
  </w:abstractNum>
  <w:abstractNum w:abstractNumId="4">
    <w:lvl w:ilvl="0">
      <w:start w:val="1"/>
      <w:numFmt w:val="bullet"/>
      <w:pStyle w:val="Style_139"/>
      <w:lvlText w:val=""/>
      <w:lvlJc w:val="left"/>
      <w:pPr>
        <w:tabs>
          <w:tab w:leader="none" w:pos="1429" w:val="left"/>
        </w:tabs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WW8Num24z0"/>
    <w:link w:val="Style_7_ch"/>
    <w:rPr>
      <w:rFonts w:ascii="Symbol" w:hAnsi="Symbol"/>
    </w:rPr>
  </w:style>
  <w:style w:styleId="Style_7_ch" w:type="character">
    <w:name w:val="WW8Num24z0"/>
    <w:link w:val="Style_7"/>
    <w:rPr>
      <w:rFonts w:ascii="Symbol" w:hAnsi="Symbol"/>
    </w:rPr>
  </w:style>
  <w:style w:styleId="Style_8" w:type="paragraph">
    <w:name w:val="Body Text Indent"/>
    <w:basedOn w:val="Style_6"/>
    <w:link w:val="Style_8_ch"/>
    <w:pPr>
      <w:spacing w:after="0" w:line="240" w:lineRule="auto"/>
      <w:ind w:firstLine="709" w:left="0"/>
    </w:pPr>
    <w:rPr>
      <w:rFonts w:ascii="Times New Roman" w:hAnsi="Times New Roman"/>
      <w:sz w:val="28"/>
    </w:rPr>
  </w:style>
  <w:style w:styleId="Style_8_ch" w:type="character">
    <w:name w:val="Body Text Indent"/>
    <w:basedOn w:val="Style_6_ch"/>
    <w:link w:val="Style_8"/>
    <w:rPr>
      <w:rFonts w:ascii="Times New Roman" w:hAnsi="Times New Roman"/>
      <w:sz w:val="28"/>
    </w:rPr>
  </w:style>
  <w:style w:styleId="Style_9" w:type="paragraph">
    <w:name w:val="Body Text 3"/>
    <w:basedOn w:val="Style_6"/>
    <w:link w:val="Style_9_ch"/>
    <w:pPr>
      <w:spacing w:after="120" w:line="240" w:lineRule="auto"/>
      <w:ind/>
    </w:pPr>
    <w:rPr>
      <w:rFonts w:ascii="Times New Roman" w:hAnsi="Times New Roman"/>
      <w:sz w:val="16"/>
    </w:rPr>
  </w:style>
  <w:style w:styleId="Style_9_ch" w:type="character">
    <w:name w:val="Body Text 3"/>
    <w:basedOn w:val="Style_6_ch"/>
    <w:link w:val="Style_9"/>
    <w:rPr>
      <w:rFonts w:ascii="Times New Roman" w:hAnsi="Times New Roman"/>
      <w:sz w:val="16"/>
    </w:rPr>
  </w:style>
  <w:style w:styleId="Style_10" w:type="paragraph">
    <w:name w:val="Верхний колонтитул Знак1"/>
    <w:basedOn w:val="Style_11"/>
    <w:link w:val="Style_10_ch"/>
    <w:rPr>
      <w:sz w:val="24"/>
    </w:rPr>
  </w:style>
  <w:style w:styleId="Style_10_ch" w:type="character">
    <w:name w:val="Верхний колонтитул Знак1"/>
    <w:basedOn w:val="Style_11_ch"/>
    <w:link w:val="Style_10"/>
    <w:rPr>
      <w:sz w:val="24"/>
    </w:rPr>
  </w:style>
  <w:style w:styleId="Style_12" w:type="paragraph">
    <w:name w:val="List Bullet"/>
    <w:basedOn w:val="Style_6"/>
    <w:link w:val="Style_12_ch"/>
    <w:pPr>
      <w:numPr>
        <w:numId w:val="2"/>
      </w:numPr>
      <w:spacing w:after="0" w:line="240" w:lineRule="auto"/>
      <w:ind/>
      <w:contextualSpacing w:val="1"/>
    </w:pPr>
    <w:rPr>
      <w:rFonts w:ascii="Times New Roman" w:hAnsi="Times New Roman"/>
      <w:sz w:val="24"/>
    </w:rPr>
  </w:style>
  <w:style w:styleId="Style_12_ch" w:type="character">
    <w:name w:val="List Bullet"/>
    <w:basedOn w:val="Style_6_ch"/>
    <w:link w:val="Style_12"/>
    <w:rPr>
      <w:rFonts w:ascii="Times New Roman" w:hAnsi="Times New Roman"/>
      <w:sz w:val="24"/>
    </w:rPr>
  </w:style>
  <w:style w:styleId="Style_13" w:type="paragraph">
    <w:name w:val="WW8Num25z2"/>
    <w:link w:val="Style_13_ch"/>
    <w:rPr>
      <w:rFonts w:ascii="Wingdings" w:hAnsi="Wingdings"/>
    </w:rPr>
  </w:style>
  <w:style w:styleId="Style_13_ch" w:type="character">
    <w:name w:val="WW8Num25z2"/>
    <w:link w:val="Style_13"/>
    <w:rPr>
      <w:rFonts w:ascii="Wingdings" w:hAnsi="Wingdings"/>
    </w:rPr>
  </w:style>
  <w:style w:styleId="Style_14" w:type="paragraph">
    <w:name w:val="toc 2"/>
    <w:next w:val="Style_6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Основной текст Знак"/>
    <w:basedOn w:val="Style_11"/>
    <w:link w:val="Style_15_ch"/>
    <w:rPr>
      <w:sz w:val="22"/>
    </w:rPr>
  </w:style>
  <w:style w:styleId="Style_15_ch" w:type="character">
    <w:name w:val="Основной текст Знак"/>
    <w:basedOn w:val="Style_11_ch"/>
    <w:link w:val="Style_15"/>
    <w:rPr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6" w:type="paragraph">
    <w:name w:val="Колонтитул_"/>
    <w:link w:val="Style_16_ch"/>
    <w:rPr>
      <w:rFonts w:ascii="Times New Roman" w:hAnsi="Times New Roman"/>
      <w:b w:val="0"/>
      <w:i w:val="0"/>
      <w:smallCaps w:val="0"/>
      <w:strike w:val="0"/>
      <w:sz w:val="19"/>
      <w:u w:val="none"/>
    </w:rPr>
  </w:style>
  <w:style w:styleId="Style_16_ch" w:type="character">
    <w:name w:val="Колонтитул_"/>
    <w:link w:val="Style_16"/>
    <w:rPr>
      <w:rFonts w:ascii="Times New Roman" w:hAnsi="Times New Roman"/>
      <w:b w:val="0"/>
      <w:i w:val="0"/>
      <w:smallCaps w:val="0"/>
      <w:strike w:val="0"/>
      <w:sz w:val="19"/>
      <w:u w:val="none"/>
    </w:rPr>
  </w:style>
  <w:style w:styleId="Style_17" w:type="paragraph">
    <w:name w:val="toc 4"/>
    <w:next w:val="Style_6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Знак Знак5"/>
    <w:link w:val="Style_18_ch"/>
  </w:style>
  <w:style w:styleId="Style_18_ch" w:type="character">
    <w:name w:val="Знак Знак5"/>
    <w:link w:val="Style_18"/>
  </w:style>
  <w:style w:styleId="Style_19" w:type="paragraph">
    <w:name w:val="Body Text 2"/>
    <w:basedOn w:val="Style_6"/>
    <w:link w:val="Style_19_ch"/>
    <w:pPr>
      <w:spacing w:after="120" w:line="480" w:lineRule="auto"/>
      <w:ind/>
    </w:pPr>
    <w:rPr>
      <w:rFonts w:ascii="Times New Roman" w:hAnsi="Times New Roman"/>
      <w:sz w:val="24"/>
    </w:rPr>
  </w:style>
  <w:style w:styleId="Style_19_ch" w:type="character">
    <w:name w:val="Body Text 2"/>
    <w:basedOn w:val="Style_6_ch"/>
    <w:link w:val="Style_19"/>
    <w:rPr>
      <w:rFonts w:ascii="Times New Roman" w:hAnsi="Times New Roman"/>
      <w:sz w:val="24"/>
    </w:rPr>
  </w:style>
  <w:style w:styleId="Style_20" w:type="paragraph">
    <w:name w:val="WW8Num16z3"/>
    <w:link w:val="Style_20_ch"/>
    <w:rPr>
      <w:rFonts w:ascii="Symbol" w:hAnsi="Symbol"/>
    </w:rPr>
  </w:style>
  <w:style w:styleId="Style_20_ch" w:type="character">
    <w:name w:val="WW8Num16z3"/>
    <w:link w:val="Style_20"/>
    <w:rPr>
      <w:rFonts w:ascii="Symbol" w:hAnsi="Symbol"/>
    </w:rPr>
  </w:style>
  <w:style w:styleId="Style_21" w:type="paragraph">
    <w:name w:val="Знак Знак6"/>
    <w:link w:val="Style_21_ch"/>
    <w:rPr>
      <w:rFonts w:ascii="Arial" w:hAnsi="Arial"/>
      <w:b w:val="1"/>
      <w:sz w:val="28"/>
    </w:rPr>
  </w:style>
  <w:style w:styleId="Style_21_ch" w:type="character">
    <w:name w:val="Знак Знак6"/>
    <w:link w:val="Style_21"/>
    <w:rPr>
      <w:rFonts w:ascii="Arial" w:hAnsi="Arial"/>
      <w:b w:val="1"/>
      <w:sz w:val="28"/>
    </w:rPr>
  </w:style>
  <w:style w:styleId="Style_22" w:type="paragraph">
    <w:name w:val="Знак Знак4"/>
    <w:link w:val="Style_22_ch"/>
  </w:style>
  <w:style w:styleId="Style_22_ch" w:type="character">
    <w:name w:val="Знак Знак4"/>
    <w:link w:val="Style_22"/>
  </w:style>
  <w:style w:styleId="Style_23" w:type="paragraph">
    <w:name w:val="Style List Bullet + Times New Roman"/>
    <w:basedOn w:val="Style_12"/>
    <w:link w:val="Style_23_ch"/>
    <w:pPr>
      <w:numPr>
        <w:numId w:val="3"/>
      </w:numPr>
      <w:tabs>
        <w:tab w:leader="none" w:pos="432" w:val="left"/>
        <w:tab w:leader="none" w:pos="1440" w:val="left"/>
      </w:tabs>
      <w:spacing w:after="120"/>
      <w:ind w:hanging="432" w:left="1440"/>
      <w:contextualSpacing w:val="0"/>
      <w:jc w:val="both"/>
    </w:pPr>
  </w:style>
  <w:style w:styleId="Style_23_ch" w:type="character">
    <w:name w:val="Style List Bullet + Times New Roman"/>
    <w:basedOn w:val="Style_12_ch"/>
    <w:link w:val="Style_23"/>
  </w:style>
  <w:style w:styleId="Style_24" w:type="paragraph">
    <w:name w:val="toc 6"/>
    <w:next w:val="Style_6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WW8Num19z1"/>
    <w:link w:val="Style_25_ch"/>
    <w:rPr>
      <w:rFonts w:ascii="Courier New" w:hAnsi="Courier New"/>
    </w:rPr>
  </w:style>
  <w:style w:styleId="Style_25_ch" w:type="character">
    <w:name w:val="WW8Num19z1"/>
    <w:link w:val="Style_25"/>
    <w:rPr>
      <w:rFonts w:ascii="Courier New" w:hAnsi="Courier New"/>
    </w:rPr>
  </w:style>
  <w:style w:styleId="Style_26" w:type="paragraph">
    <w:name w:val="toc 7"/>
    <w:next w:val="Style_6"/>
    <w:link w:val="Style_2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WW8Num2z0"/>
    <w:link w:val="Style_27_ch"/>
    <w:rPr>
      <w:rFonts w:ascii="Times New Roman" w:hAnsi="Times New Roman"/>
      <w:sz w:val="28"/>
    </w:rPr>
  </w:style>
  <w:style w:styleId="Style_27_ch" w:type="character">
    <w:name w:val="WW8Num2z0"/>
    <w:link w:val="Style_27"/>
    <w:rPr>
      <w:rFonts w:ascii="Times New Roman" w:hAnsi="Times New Roman"/>
      <w:sz w:val="28"/>
    </w:rPr>
  </w:style>
  <w:style w:styleId="Style_28" w:type="paragraph">
    <w:name w:val="WW8Num20z3"/>
    <w:link w:val="Style_28_ch"/>
    <w:rPr>
      <w:rFonts w:ascii="Symbol" w:hAnsi="Symbol"/>
    </w:rPr>
  </w:style>
  <w:style w:styleId="Style_28_ch" w:type="character">
    <w:name w:val="WW8Num20z3"/>
    <w:link w:val="Style_28"/>
    <w:rPr>
      <w:rFonts w:ascii="Symbol" w:hAnsi="Symbol"/>
    </w:rPr>
  </w:style>
  <w:style w:styleId="Style_29" w:type="paragraph">
    <w:name w:val="WW8Num5z1"/>
    <w:link w:val="Style_29_ch"/>
    <w:rPr>
      <w:rFonts w:ascii="Courier New" w:hAnsi="Courier New"/>
    </w:rPr>
  </w:style>
  <w:style w:styleId="Style_29_ch" w:type="character">
    <w:name w:val="WW8Num5z1"/>
    <w:link w:val="Style_29"/>
    <w:rPr>
      <w:rFonts w:ascii="Courier New" w:hAnsi="Courier New"/>
    </w:rPr>
  </w:style>
  <w:style w:styleId="Style_30" w:type="paragraph">
    <w:name w:val="annotation subject"/>
    <w:basedOn w:val="Style_31"/>
    <w:next w:val="Style_31"/>
    <w:link w:val="Style_30_ch"/>
    <w:rPr>
      <w:b w:val="1"/>
    </w:rPr>
  </w:style>
  <w:style w:styleId="Style_30_ch" w:type="character">
    <w:name w:val="annotation subject"/>
    <w:basedOn w:val="Style_31_ch"/>
    <w:link w:val="Style_30"/>
    <w:rPr>
      <w:b w:val="1"/>
    </w:rPr>
  </w:style>
  <w:style w:styleId="Style_32" w:type="paragraph">
    <w:name w:val="WW8Num28z0"/>
    <w:link w:val="Style_32_ch"/>
    <w:rPr>
      <w:rFonts w:ascii="Symbol" w:hAnsi="Symbol"/>
    </w:rPr>
  </w:style>
  <w:style w:styleId="Style_32_ch" w:type="character">
    <w:name w:val="WW8Num28z0"/>
    <w:link w:val="Style_32"/>
    <w:rPr>
      <w:rFonts w:ascii="Symbol" w:hAnsi="Symbol"/>
    </w:rPr>
  </w:style>
  <w:style w:styleId="Style_33" w:type="paragraph">
    <w:name w:val="WW8Num27z0"/>
    <w:link w:val="Style_33_ch"/>
    <w:rPr>
      <w:b w:val="0"/>
    </w:rPr>
  </w:style>
  <w:style w:styleId="Style_33_ch" w:type="character">
    <w:name w:val="WW8Num27z0"/>
    <w:link w:val="Style_33"/>
    <w:rPr>
      <w:b w:val="0"/>
    </w:rPr>
  </w:style>
  <w:style w:styleId="Style_34" w:type="paragraph">
    <w:name w:val="Normal (Web)"/>
    <w:basedOn w:val="Style_6"/>
    <w:link w:val="Style_34_ch"/>
    <w:pPr>
      <w:spacing w:after="0" w:line="240" w:lineRule="auto"/>
      <w:ind/>
    </w:pPr>
    <w:rPr>
      <w:rFonts w:ascii="Cambria" w:hAnsi="Cambria"/>
    </w:rPr>
  </w:style>
  <w:style w:styleId="Style_34_ch" w:type="character">
    <w:name w:val="Normal (Web)"/>
    <w:basedOn w:val="Style_6_ch"/>
    <w:link w:val="Style_34"/>
    <w:rPr>
      <w:rFonts w:ascii="Cambria" w:hAnsi="Cambria"/>
    </w:rPr>
  </w:style>
  <w:style w:styleId="Style_35" w:type="paragraph">
    <w:name w:val="heading 3"/>
    <w:basedOn w:val="Style_6"/>
    <w:next w:val="Style_6"/>
    <w:link w:val="Style_35_ch"/>
    <w:uiPriority w:val="9"/>
    <w:qFormat/>
    <w:pPr>
      <w:keepNext w:val="1"/>
      <w:spacing w:after="0" w:line="240" w:lineRule="auto"/>
      <w:ind w:firstLine="709" w:left="0"/>
      <w:jc w:val="center"/>
      <w:outlineLvl w:val="2"/>
    </w:pPr>
    <w:rPr>
      <w:rFonts w:ascii="Arial" w:hAnsi="Arial"/>
      <w:b w:val="1"/>
      <w:sz w:val="32"/>
    </w:rPr>
  </w:style>
  <w:style w:styleId="Style_35_ch" w:type="character">
    <w:name w:val="heading 3"/>
    <w:basedOn w:val="Style_6_ch"/>
    <w:link w:val="Style_35"/>
    <w:rPr>
      <w:rFonts w:ascii="Arial" w:hAnsi="Arial"/>
      <w:b w:val="1"/>
      <w:sz w:val="32"/>
    </w:rPr>
  </w:style>
  <w:style w:styleId="Style_36" w:type="paragraph">
    <w:name w:val="Знак Знак Знак Знак Знак"/>
    <w:basedOn w:val="Style_6"/>
    <w:link w:val="Style_36_ch"/>
    <w:pPr>
      <w:spacing w:after="160" w:line="240" w:lineRule="exact"/>
      <w:ind/>
    </w:pPr>
    <w:rPr>
      <w:rFonts w:ascii="Verdana" w:hAnsi="Verdana"/>
      <w:sz w:val="20"/>
    </w:rPr>
  </w:style>
  <w:style w:styleId="Style_36_ch" w:type="character">
    <w:name w:val="Знак Знак Знак Знак Знак"/>
    <w:basedOn w:val="Style_6_ch"/>
    <w:link w:val="Style_36"/>
    <w:rPr>
      <w:rFonts w:ascii="Verdana" w:hAnsi="Verdana"/>
      <w:sz w:val="20"/>
    </w:rPr>
  </w:style>
  <w:style w:styleId="Style_37" w:type="paragraph">
    <w:name w:val="WW8Num13z0"/>
    <w:link w:val="Style_37_ch"/>
    <w:rPr>
      <w:rFonts w:ascii="Times New Roman" w:hAnsi="Times New Roman"/>
      <w:b w:val="0"/>
    </w:rPr>
  </w:style>
  <w:style w:styleId="Style_37_ch" w:type="character">
    <w:name w:val="WW8Num13z0"/>
    <w:link w:val="Style_37"/>
    <w:rPr>
      <w:rFonts w:ascii="Times New Roman" w:hAnsi="Times New Roman"/>
      <w:b w:val="0"/>
    </w:rPr>
  </w:style>
  <w:style w:styleId="Style_38" w:type="paragraph">
    <w:name w:val="Plain Text"/>
    <w:basedOn w:val="Style_6"/>
    <w:link w:val="Style_38_ch"/>
    <w:pPr>
      <w:spacing w:after="0" w:line="240" w:lineRule="auto"/>
      <w:ind/>
    </w:pPr>
    <w:rPr>
      <w:rFonts w:ascii="Courier New" w:hAnsi="Courier New"/>
      <w:sz w:val="20"/>
    </w:rPr>
  </w:style>
  <w:style w:styleId="Style_38_ch" w:type="character">
    <w:name w:val="Plain Text"/>
    <w:basedOn w:val="Style_6_ch"/>
    <w:link w:val="Style_38"/>
    <w:rPr>
      <w:rFonts w:ascii="Courier New" w:hAnsi="Courier New"/>
      <w:sz w:val="20"/>
    </w:rPr>
  </w:style>
  <w:style w:styleId="Style_39" w:type="paragraph">
    <w:name w:val="WW8Num24z2"/>
    <w:link w:val="Style_39_ch"/>
    <w:rPr>
      <w:rFonts w:ascii="Wingdings" w:hAnsi="Wingdings"/>
    </w:rPr>
  </w:style>
  <w:style w:styleId="Style_39_ch" w:type="character">
    <w:name w:val="WW8Num24z2"/>
    <w:link w:val="Style_39"/>
    <w:rPr>
      <w:rFonts w:ascii="Wingdings" w:hAnsi="Wingdings"/>
    </w:rPr>
  </w:style>
  <w:style w:styleId="Style_40" w:type="paragraph">
    <w:name w:val="annotation reference"/>
    <w:link w:val="Style_40_ch"/>
    <w:rPr>
      <w:sz w:val="16"/>
    </w:rPr>
  </w:style>
  <w:style w:styleId="Style_40_ch" w:type="character">
    <w:name w:val="annotation reference"/>
    <w:link w:val="Style_40"/>
    <w:rPr>
      <w:sz w:val="16"/>
    </w:rPr>
  </w:style>
  <w:style w:styleId="Style_41" w:type="paragraph">
    <w:name w:val="Основной текст (2)"/>
    <w:basedOn w:val="Style_6"/>
    <w:link w:val="Style_41_ch"/>
    <w:pPr>
      <w:widowControl w:val="0"/>
      <w:spacing w:after="300" w:before="180" w:line="0" w:lineRule="atLeast"/>
      <w:ind/>
      <w:jc w:val="center"/>
    </w:pPr>
    <w:rPr>
      <w:rFonts w:ascii="Times New Roman" w:hAnsi="Times New Roman"/>
      <w:b w:val="1"/>
      <w:sz w:val="26"/>
    </w:rPr>
  </w:style>
  <w:style w:styleId="Style_41_ch" w:type="character">
    <w:name w:val="Основной текст (2)"/>
    <w:basedOn w:val="Style_6_ch"/>
    <w:link w:val="Style_41"/>
    <w:rPr>
      <w:rFonts w:ascii="Times New Roman" w:hAnsi="Times New Roman"/>
      <w:b w:val="1"/>
      <w:sz w:val="26"/>
    </w:rPr>
  </w:style>
  <w:style w:styleId="Style_42" w:type="paragraph">
    <w:name w:val="WW8Num8z0"/>
    <w:link w:val="Style_42_ch"/>
    <w:rPr>
      <w:rFonts w:ascii="Times New Roman" w:hAnsi="Times New Roman"/>
    </w:rPr>
  </w:style>
  <w:style w:styleId="Style_42_ch" w:type="character">
    <w:name w:val="WW8Num8z0"/>
    <w:link w:val="Style_42"/>
    <w:rPr>
      <w:rFonts w:ascii="Times New Roman" w:hAnsi="Times New Roman"/>
    </w:rPr>
  </w:style>
  <w:style w:styleId="Style_43" w:type="paragraph">
    <w:name w:val="ConsTitle"/>
    <w:link w:val="Style_43_ch"/>
    <w:pPr>
      <w:widowControl w:val="0"/>
      <w:ind/>
    </w:pPr>
    <w:rPr>
      <w:rFonts w:ascii="Arial" w:hAnsi="Arial"/>
      <w:b w:val="1"/>
      <w:sz w:val="16"/>
    </w:rPr>
  </w:style>
  <w:style w:styleId="Style_43_ch" w:type="character">
    <w:name w:val="ConsTitle"/>
    <w:link w:val="Style_43"/>
    <w:rPr>
      <w:rFonts w:ascii="Arial" w:hAnsi="Arial"/>
      <w:b w:val="1"/>
      <w:sz w:val="16"/>
    </w:rPr>
  </w:style>
  <w:style w:styleId="Style_44" w:type="paragraph">
    <w:name w:val="Знак Знак Знак Знак Знак Знак Знак Знак Знак Знак Знак Знак Знак Знак Знак Знак Знак Знак Знак Знак"/>
    <w:basedOn w:val="Style_6"/>
    <w:link w:val="Style_44_ch"/>
    <w:pPr>
      <w:spacing w:after="160" w:line="240" w:lineRule="exact"/>
      <w:ind/>
    </w:pPr>
    <w:rPr>
      <w:rFonts w:ascii="Verdana" w:hAnsi="Verdana"/>
      <w:sz w:val="20"/>
    </w:rPr>
  </w:style>
  <w:style w:styleId="Style_44_ch" w:type="character">
    <w:name w:val="Знак Знак Знак Знак Знак Знак Знак Знак Знак Знак Знак Знак Знак Знак Знак Знак Знак Знак Знак Знак"/>
    <w:basedOn w:val="Style_6_ch"/>
    <w:link w:val="Style_44"/>
    <w:rPr>
      <w:rFonts w:ascii="Verdana" w:hAnsi="Verdana"/>
      <w:sz w:val="20"/>
    </w:rPr>
  </w:style>
  <w:style w:styleId="Style_45" w:type="paragraph">
    <w:name w:val="WW8Num1z0"/>
    <w:link w:val="Style_45_ch"/>
    <w:rPr>
      <w:rFonts w:ascii="Symbol" w:hAnsi="Symbol"/>
    </w:rPr>
  </w:style>
  <w:style w:styleId="Style_45_ch" w:type="character">
    <w:name w:val="WW8Num1z0"/>
    <w:link w:val="Style_45"/>
    <w:rPr>
      <w:rFonts w:ascii="Symbol" w:hAnsi="Symbol"/>
    </w:rPr>
  </w:style>
  <w:style w:styleId="Style_46" w:type="paragraph">
    <w:name w:val="heading 9"/>
    <w:basedOn w:val="Style_6"/>
    <w:next w:val="Style_6"/>
    <w:link w:val="Style_46_ch"/>
    <w:uiPriority w:val="9"/>
    <w:qFormat/>
    <w:pPr>
      <w:keepNext w:val="1"/>
      <w:keepLines w:val="1"/>
      <w:spacing w:after="0" w:before="40" w:line="240" w:lineRule="auto"/>
      <w:ind/>
      <w:outlineLvl w:val="8"/>
    </w:pPr>
    <w:rPr>
      <w:rFonts w:asciiTheme="majorAscii" w:hAnsiTheme="majorHAnsi"/>
      <w:i w:val="1"/>
      <w:color w:themeColor="text1" w:themeTint="D8" w:val="272727"/>
      <w:sz w:val="21"/>
    </w:rPr>
  </w:style>
  <w:style w:styleId="Style_46_ch" w:type="character">
    <w:name w:val="heading 9"/>
    <w:basedOn w:val="Style_6_ch"/>
    <w:link w:val="Style_46"/>
    <w:rPr>
      <w:rFonts w:asciiTheme="majorAscii" w:hAnsiTheme="majorHAnsi"/>
      <w:i w:val="1"/>
      <w:color w:themeColor="text1" w:themeTint="D8" w:val="272727"/>
      <w:sz w:val="21"/>
    </w:rPr>
  </w:style>
  <w:style w:styleId="Style_47" w:type="paragraph">
    <w:name w:val="Balloon Text"/>
    <w:basedOn w:val="Style_6"/>
    <w:link w:val="Style_47_ch"/>
    <w:pPr>
      <w:spacing w:after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6_ch"/>
    <w:link w:val="Style_47"/>
    <w:rPr>
      <w:rFonts w:ascii="Segoe UI" w:hAnsi="Segoe UI"/>
      <w:sz w:val="18"/>
    </w:rPr>
  </w:style>
  <w:style w:styleId="Style_48" w:type="paragraph">
    <w:name w:val="Заголовок таблицы"/>
    <w:basedOn w:val="Style_49"/>
    <w:link w:val="Style_48_ch"/>
    <w:pPr>
      <w:ind/>
      <w:jc w:val="center"/>
    </w:pPr>
    <w:rPr>
      <w:b w:val="1"/>
    </w:rPr>
  </w:style>
  <w:style w:styleId="Style_48_ch" w:type="character">
    <w:name w:val="Заголовок таблицы"/>
    <w:basedOn w:val="Style_49_ch"/>
    <w:link w:val="Style_48"/>
    <w:rPr>
      <w:b w:val="1"/>
    </w:rPr>
  </w:style>
  <w:style w:styleId="Style_50" w:type="paragraph">
    <w:name w:val="WW8Num21z3"/>
    <w:link w:val="Style_50_ch"/>
    <w:rPr>
      <w:rFonts w:ascii="Symbol" w:hAnsi="Symbol"/>
    </w:rPr>
  </w:style>
  <w:style w:styleId="Style_50_ch" w:type="character">
    <w:name w:val="WW8Num21z3"/>
    <w:link w:val="Style_50"/>
    <w:rPr>
      <w:rFonts w:ascii="Symbol" w:hAnsi="Symbol"/>
    </w:rPr>
  </w:style>
  <w:style w:styleId="Style_51" w:type="paragraph">
    <w:name w:val="xl134"/>
    <w:basedOn w:val="Style_6"/>
    <w:link w:val="Style_51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51_ch" w:type="character">
    <w:name w:val="xl134"/>
    <w:basedOn w:val="Style_6_ch"/>
    <w:link w:val="Style_51"/>
    <w:rPr>
      <w:rFonts w:ascii="Times New Roman" w:hAnsi="Times New Roman"/>
      <w:color w:val="000000"/>
      <w:sz w:val="24"/>
    </w:rPr>
  </w:style>
  <w:style w:styleId="Style_52" w:type="paragraph">
    <w:name w:val="Нижний колонтитул Знак1"/>
    <w:basedOn w:val="Style_11"/>
    <w:link w:val="Style_52_ch"/>
    <w:rPr>
      <w:sz w:val="24"/>
    </w:rPr>
  </w:style>
  <w:style w:styleId="Style_52_ch" w:type="character">
    <w:name w:val="Нижний колонтитул Знак1"/>
    <w:basedOn w:val="Style_11_ch"/>
    <w:link w:val="Style_52"/>
    <w:rPr>
      <w:sz w:val="24"/>
    </w:rPr>
  </w:style>
  <w:style w:styleId="Style_53" w:type="paragraph">
    <w:name w:val="Знак Знак3"/>
    <w:link w:val="Style_53_ch"/>
    <w:rPr>
      <w:rFonts w:ascii="Batang" w:hAnsi="Batang"/>
      <w:sz w:val="24"/>
    </w:rPr>
  </w:style>
  <w:style w:styleId="Style_53_ch" w:type="character">
    <w:name w:val="Знак Знак3"/>
    <w:link w:val="Style_53"/>
    <w:rPr>
      <w:rFonts w:ascii="Batang" w:hAnsi="Batang"/>
      <w:sz w:val="24"/>
    </w:rPr>
  </w:style>
  <w:style w:styleId="Style_54" w:type="paragraph">
    <w:name w:val="реквизитПодпись"/>
    <w:basedOn w:val="Style_55"/>
    <w:link w:val="Style_54_ch"/>
    <w:pPr>
      <w:tabs>
        <w:tab w:leader="none" w:pos="6804" w:val="left"/>
      </w:tabs>
      <w:spacing w:before="360"/>
      <w:ind/>
    </w:pPr>
    <w:rPr>
      <w:sz w:val="24"/>
    </w:rPr>
  </w:style>
  <w:style w:styleId="Style_54_ch" w:type="character">
    <w:name w:val="реквизитПодпись"/>
    <w:basedOn w:val="Style_55_ch"/>
    <w:link w:val="Style_54"/>
    <w:rPr>
      <w:sz w:val="24"/>
    </w:rPr>
  </w:style>
  <w:style w:styleId="Style_56" w:type="paragraph">
    <w:name w:val="Абзац списка2"/>
    <w:basedOn w:val="Style_6"/>
    <w:link w:val="Style_56_ch"/>
    <w:pPr>
      <w:ind w:firstLine="0" w:left="720"/>
    </w:pPr>
  </w:style>
  <w:style w:styleId="Style_56_ch" w:type="character">
    <w:name w:val="Абзац списка2"/>
    <w:basedOn w:val="Style_6_ch"/>
    <w:link w:val="Style_56"/>
  </w:style>
  <w:style w:styleId="Style_57" w:type="paragraph">
    <w:name w:val="Основной текст с отступом 21"/>
    <w:basedOn w:val="Style_6"/>
    <w:link w:val="Style_57_ch"/>
    <w:pPr>
      <w:spacing w:after="120" w:line="480" w:lineRule="auto"/>
      <w:ind w:firstLine="0" w:left="283"/>
    </w:pPr>
    <w:rPr>
      <w:rFonts w:ascii="Cambria" w:hAnsi="Cambria"/>
    </w:rPr>
  </w:style>
  <w:style w:styleId="Style_57_ch" w:type="character">
    <w:name w:val="Основной текст с отступом 21"/>
    <w:basedOn w:val="Style_6_ch"/>
    <w:link w:val="Style_57"/>
    <w:rPr>
      <w:rFonts w:ascii="Cambria" w:hAnsi="Cambria"/>
    </w:rPr>
  </w:style>
  <w:style w:styleId="Style_58" w:type="paragraph">
    <w:name w:val="Название Знак1"/>
    <w:basedOn w:val="Style_11"/>
    <w:link w:val="Style_58_ch"/>
    <w:rPr>
      <w:b w:val="1"/>
      <w:caps w:val="1"/>
      <w:sz w:val="28"/>
    </w:rPr>
  </w:style>
  <w:style w:styleId="Style_58_ch" w:type="character">
    <w:name w:val="Название Знак1"/>
    <w:basedOn w:val="Style_11_ch"/>
    <w:link w:val="Style_58"/>
    <w:rPr>
      <w:b w:val="1"/>
      <w:caps w:val="1"/>
      <w:sz w:val="28"/>
    </w:rPr>
  </w:style>
  <w:style w:styleId="Style_59" w:type="paragraph">
    <w:link w:val="Style_59_ch"/>
    <w:semiHidden w:val="1"/>
    <w:unhideWhenUsed w:val="1"/>
    <w:rPr>
      <w:sz w:val="22"/>
    </w:rPr>
  </w:style>
  <w:style w:styleId="Style_59_ch" w:type="character">
    <w:link w:val="Style_59"/>
    <w:semiHidden w:val="1"/>
    <w:unhideWhenUsed w:val="1"/>
    <w:rPr>
      <w:sz w:val="22"/>
    </w:rPr>
  </w:style>
  <w:style w:styleId="Style_60" w:type="paragraph">
    <w:name w:val="ConsPlusTitle"/>
    <w:link w:val="Style_60_ch"/>
    <w:pPr>
      <w:widowControl w:val="0"/>
      <w:ind/>
    </w:pPr>
    <w:rPr>
      <w:rFonts w:ascii="Arial" w:hAnsi="Arial"/>
      <w:b w:val="1"/>
    </w:rPr>
  </w:style>
  <w:style w:styleId="Style_60_ch" w:type="character">
    <w:name w:val="ConsPlusTitle"/>
    <w:link w:val="Style_60"/>
    <w:rPr>
      <w:rFonts w:ascii="Arial" w:hAnsi="Arial"/>
      <w:b w:val="1"/>
    </w:rPr>
  </w:style>
  <w:style w:styleId="Style_61" w:type="paragraph">
    <w:name w:val="Основной текст3"/>
    <w:basedOn w:val="Style_6"/>
    <w:link w:val="Style_61_ch"/>
    <w:pPr>
      <w:widowControl w:val="0"/>
      <w:spacing w:after="180" w:line="336" w:lineRule="exact"/>
      <w:ind/>
      <w:jc w:val="center"/>
    </w:pPr>
    <w:rPr>
      <w:rFonts w:ascii="Times New Roman" w:hAnsi="Times New Roman"/>
      <w:sz w:val="26"/>
    </w:rPr>
  </w:style>
  <w:style w:styleId="Style_61_ch" w:type="character">
    <w:name w:val="Основной текст3"/>
    <w:basedOn w:val="Style_6_ch"/>
    <w:link w:val="Style_61"/>
    <w:rPr>
      <w:rFonts w:ascii="Times New Roman" w:hAnsi="Times New Roman"/>
      <w:sz w:val="26"/>
    </w:rPr>
  </w:style>
  <w:style w:styleId="Style_62" w:type="paragraph">
    <w:name w:val="WW8Num22z3"/>
    <w:link w:val="Style_62_ch"/>
    <w:rPr>
      <w:rFonts w:ascii="Symbol" w:hAnsi="Symbol"/>
    </w:rPr>
  </w:style>
  <w:style w:styleId="Style_62_ch" w:type="character">
    <w:name w:val="WW8Num22z3"/>
    <w:link w:val="Style_62"/>
    <w:rPr>
      <w:rFonts w:ascii="Symbol" w:hAnsi="Symbol"/>
    </w:rPr>
  </w:style>
  <w:style w:styleId="Style_63" w:type="paragraph">
    <w:name w:val="Символ сноски"/>
    <w:link w:val="Style_63_ch"/>
    <w:rPr>
      <w:vertAlign w:val="superscript"/>
    </w:rPr>
  </w:style>
  <w:style w:styleId="Style_63_ch" w:type="character">
    <w:name w:val="Символ сноски"/>
    <w:link w:val="Style_63"/>
    <w:rPr>
      <w:vertAlign w:val="superscript"/>
    </w:rPr>
  </w:style>
  <w:style w:styleId="Style_64" w:type="paragraph">
    <w:name w:val="WW8Num25z0"/>
    <w:link w:val="Style_64_ch"/>
    <w:rPr>
      <w:rFonts w:ascii="Symbol" w:hAnsi="Symbol"/>
    </w:rPr>
  </w:style>
  <w:style w:styleId="Style_64_ch" w:type="character">
    <w:name w:val="WW8Num25z0"/>
    <w:link w:val="Style_64"/>
    <w:rPr>
      <w:rFonts w:ascii="Symbol" w:hAnsi="Symbol"/>
    </w:rPr>
  </w:style>
  <w:style w:styleId="Style_65" w:type="paragraph">
    <w:name w:val="Абзац списка1"/>
    <w:basedOn w:val="Style_6"/>
    <w:link w:val="Style_65_ch"/>
    <w:pPr>
      <w:spacing w:after="0" w:line="360" w:lineRule="auto"/>
      <w:ind w:firstLine="709" w:left="720"/>
      <w:jc w:val="both"/>
    </w:pPr>
    <w:rPr>
      <w:rFonts w:ascii="Times New Roman" w:hAnsi="Times New Roman"/>
      <w:sz w:val="28"/>
    </w:rPr>
  </w:style>
  <w:style w:styleId="Style_65_ch" w:type="character">
    <w:name w:val="Абзац списка1"/>
    <w:basedOn w:val="Style_6_ch"/>
    <w:link w:val="Style_65"/>
    <w:rPr>
      <w:rFonts w:ascii="Times New Roman" w:hAnsi="Times New Roman"/>
      <w:sz w:val="28"/>
    </w:rPr>
  </w:style>
  <w:style w:styleId="Style_66" w:type="paragraph">
    <w:name w:val="WW8Num19z0"/>
    <w:link w:val="Style_66_ch"/>
    <w:rPr>
      <w:rFonts w:ascii="Symbol" w:hAnsi="Symbol"/>
    </w:rPr>
  </w:style>
  <w:style w:styleId="Style_66_ch" w:type="character">
    <w:name w:val="WW8Num19z0"/>
    <w:link w:val="Style_66"/>
    <w:rPr>
      <w:rFonts w:ascii="Symbol" w:hAnsi="Symbol"/>
    </w:rPr>
  </w:style>
  <w:style w:styleId="Style_67" w:type="paragraph">
    <w:name w:val="ConsPlusNonformat"/>
    <w:link w:val="Style_67_ch"/>
    <w:rPr>
      <w:rFonts w:ascii="Courier New" w:hAnsi="Courier New"/>
    </w:rPr>
  </w:style>
  <w:style w:styleId="Style_67_ch" w:type="character">
    <w:name w:val="ConsPlusNonformat"/>
    <w:link w:val="Style_67"/>
    <w:rPr>
      <w:rFonts w:ascii="Courier New" w:hAnsi="Courier New"/>
    </w:rPr>
  </w:style>
  <w:style w:styleId="Style_68" w:type="paragraph">
    <w:name w:val="toc 3"/>
    <w:next w:val="Style_6"/>
    <w:link w:val="Style_6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8_ch" w:type="character">
    <w:name w:val="toc 3"/>
    <w:link w:val="Style_68"/>
    <w:rPr>
      <w:rFonts w:ascii="XO Thames" w:hAnsi="XO Thames"/>
      <w:sz w:val="28"/>
    </w:rPr>
  </w:style>
  <w:style w:styleId="Style_69" w:type="paragraph">
    <w:name w:val="WW8Num17z0"/>
    <w:link w:val="Style_69_ch"/>
    <w:rPr>
      <w:b w:val="0"/>
    </w:rPr>
  </w:style>
  <w:style w:styleId="Style_69_ch" w:type="character">
    <w:name w:val="WW8Num17z0"/>
    <w:link w:val="Style_69"/>
    <w:rPr>
      <w:b w:val="0"/>
    </w:rPr>
  </w:style>
  <w:style w:styleId="Style_70" w:type="paragraph">
    <w:name w:val="Без интервала1"/>
    <w:basedOn w:val="Style_6"/>
    <w:link w:val="Style_70_ch"/>
    <w:pPr>
      <w:spacing w:after="0" w:line="240" w:lineRule="auto"/>
      <w:ind/>
    </w:pPr>
    <w:rPr>
      <w:rFonts w:ascii="Cambria" w:hAnsi="Cambria"/>
    </w:rPr>
  </w:style>
  <w:style w:styleId="Style_70_ch" w:type="character">
    <w:name w:val="Без интервала1"/>
    <w:basedOn w:val="Style_6_ch"/>
    <w:link w:val="Style_70"/>
    <w:rPr>
      <w:rFonts w:ascii="Cambria" w:hAnsi="Cambria"/>
    </w:rPr>
  </w:style>
  <w:style w:styleId="Style_55" w:type="paragraph">
    <w:name w:val="Обычный1"/>
    <w:link w:val="Style_55_ch"/>
    <w:rPr>
      <w:rFonts w:ascii="Times New Roman" w:hAnsi="Times New Roman"/>
    </w:rPr>
  </w:style>
  <w:style w:styleId="Style_55_ch" w:type="character">
    <w:name w:val="Обычный1"/>
    <w:link w:val="Style_55"/>
    <w:rPr>
      <w:rFonts w:ascii="Times New Roman" w:hAnsi="Times New Roman"/>
    </w:rPr>
  </w:style>
  <w:style w:styleId="Style_49" w:type="paragraph">
    <w:name w:val="Содержимое таблицы"/>
    <w:basedOn w:val="Style_6"/>
    <w:link w:val="Style_49_ch"/>
    <w:pPr>
      <w:spacing w:after="0" w:line="240" w:lineRule="auto"/>
      <w:ind/>
    </w:pPr>
    <w:rPr>
      <w:rFonts w:ascii="Times New Roman" w:hAnsi="Times New Roman"/>
      <w:sz w:val="24"/>
    </w:rPr>
  </w:style>
  <w:style w:styleId="Style_49_ch" w:type="character">
    <w:name w:val="Содержимое таблицы"/>
    <w:basedOn w:val="Style_6_ch"/>
    <w:link w:val="Style_49"/>
    <w:rPr>
      <w:rFonts w:ascii="Times New Roman" w:hAnsi="Times New Roman"/>
      <w:sz w:val="24"/>
    </w:rPr>
  </w:style>
  <w:style w:styleId="Style_71" w:type="paragraph">
    <w:name w:val="style9"/>
    <w:basedOn w:val="Style_6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style9"/>
    <w:basedOn w:val="Style_6_ch"/>
    <w:link w:val="Style_71"/>
    <w:rPr>
      <w:rFonts w:ascii="Times New Roman" w:hAnsi="Times New Roman"/>
      <w:sz w:val="24"/>
    </w:rPr>
  </w:style>
  <w:style w:styleId="Style_72" w:type="paragraph">
    <w:name w:val="xl128"/>
    <w:basedOn w:val="Style_6"/>
    <w:link w:val="Style_72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72_ch" w:type="character">
    <w:name w:val="xl128"/>
    <w:basedOn w:val="Style_6_ch"/>
    <w:link w:val="Style_72"/>
    <w:rPr>
      <w:rFonts w:ascii="Times New Roman" w:hAnsi="Times New Roman"/>
      <w:color w:val="000000"/>
      <w:sz w:val="24"/>
    </w:rPr>
  </w:style>
  <w:style w:styleId="Style_73" w:type="paragraph">
    <w:name w:val="WW8Num13z1"/>
    <w:link w:val="Style_73_ch"/>
    <w:rPr>
      <w:rFonts w:ascii="Times New Roman" w:hAnsi="Times New Roman"/>
    </w:rPr>
  </w:style>
  <w:style w:styleId="Style_73_ch" w:type="character">
    <w:name w:val="WW8Num13z1"/>
    <w:link w:val="Style_73"/>
    <w:rPr>
      <w:rFonts w:ascii="Times New Roman" w:hAnsi="Times New Roman"/>
    </w:rPr>
  </w:style>
  <w:style w:styleId="Style_74" w:type="paragraph">
    <w:name w:val="WW8Num3z0"/>
    <w:link w:val="Style_74_ch"/>
    <w:rPr>
      <w:rFonts w:ascii="Times New Roman" w:hAnsi="Times New Roman"/>
    </w:rPr>
  </w:style>
  <w:style w:styleId="Style_74_ch" w:type="character">
    <w:name w:val="WW8Num3z0"/>
    <w:link w:val="Style_74"/>
    <w:rPr>
      <w:rFonts w:ascii="Times New Roman" w:hAnsi="Times New Roman"/>
    </w:rPr>
  </w:style>
  <w:style w:styleId="Style_75" w:type="paragraph">
    <w:name w:val="Нижний колонтитул Знак2"/>
    <w:basedOn w:val="Style_11"/>
    <w:link w:val="Style_75_ch"/>
    <w:rPr>
      <w:rFonts w:ascii="Times New Roman" w:hAnsi="Times New Roman"/>
      <w:sz w:val="28"/>
    </w:rPr>
  </w:style>
  <w:style w:styleId="Style_75_ch" w:type="character">
    <w:name w:val="Нижний колонтитул Знак2"/>
    <w:basedOn w:val="Style_11_ch"/>
    <w:link w:val="Style_75"/>
    <w:rPr>
      <w:rFonts w:ascii="Times New Roman" w:hAnsi="Times New Roman"/>
      <w:sz w:val="28"/>
    </w:rPr>
  </w:style>
  <w:style w:styleId="Style_76" w:type="paragraph">
    <w:name w:val="Body Text"/>
    <w:basedOn w:val="Style_6"/>
    <w:link w:val="Style_76_ch"/>
    <w:pPr>
      <w:spacing w:after="120" w:line="240" w:lineRule="auto"/>
      <w:ind/>
    </w:pPr>
    <w:rPr>
      <w:rFonts w:ascii="Times New Roman" w:hAnsi="Times New Roman"/>
      <w:sz w:val="24"/>
    </w:rPr>
  </w:style>
  <w:style w:styleId="Style_76_ch" w:type="character">
    <w:name w:val="Body Text"/>
    <w:basedOn w:val="Style_6_ch"/>
    <w:link w:val="Style_76"/>
    <w:rPr>
      <w:rFonts w:ascii="Times New Roman" w:hAnsi="Times New Roman"/>
      <w:sz w:val="24"/>
    </w:rPr>
  </w:style>
  <w:style w:styleId="Style_77" w:type="paragraph">
    <w:name w:val="WW8Num28z2"/>
    <w:link w:val="Style_77_ch"/>
    <w:rPr>
      <w:rFonts w:ascii="Wingdings" w:hAnsi="Wingdings"/>
    </w:rPr>
  </w:style>
  <w:style w:styleId="Style_77_ch" w:type="character">
    <w:name w:val="WW8Num28z2"/>
    <w:link w:val="Style_77"/>
    <w:rPr>
      <w:rFonts w:ascii="Wingdings" w:hAnsi="Wingdings"/>
    </w:rPr>
  </w:style>
  <w:style w:styleId="Style_78" w:type="paragraph">
    <w:name w:val="WW8Num26z2"/>
    <w:link w:val="Style_78_ch"/>
    <w:rPr>
      <w:rFonts w:ascii="Wingdings" w:hAnsi="Wingdings"/>
    </w:rPr>
  </w:style>
  <w:style w:styleId="Style_78_ch" w:type="character">
    <w:name w:val="WW8Num26z2"/>
    <w:link w:val="Style_78"/>
    <w:rPr>
      <w:rFonts w:ascii="Wingdings" w:hAnsi="Wingdings"/>
    </w:rPr>
  </w:style>
  <w:style w:styleId="Style_79" w:type="paragraph">
    <w:name w:val="footer"/>
    <w:basedOn w:val="Style_6"/>
    <w:link w:val="Style_7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9_ch" w:type="character">
    <w:name w:val="footer"/>
    <w:basedOn w:val="Style_6_ch"/>
    <w:link w:val="Style_79"/>
  </w:style>
  <w:style w:styleId="Style_80" w:type="paragraph">
    <w:name w:val="Основной текст 21"/>
    <w:basedOn w:val="Style_6"/>
    <w:link w:val="Style_80_ch"/>
    <w:pPr>
      <w:spacing w:after="120" w:line="480" w:lineRule="auto"/>
      <w:ind/>
    </w:pPr>
  </w:style>
  <w:style w:styleId="Style_80_ch" w:type="character">
    <w:name w:val="Основной текст 21"/>
    <w:basedOn w:val="Style_6_ch"/>
    <w:link w:val="Style_80"/>
  </w:style>
  <w:style w:styleId="Style_81" w:type="paragraph">
    <w:name w:val="Название объекта Знак"/>
    <w:link w:val="Style_81_ch"/>
    <w:rPr>
      <w:b w:val="1"/>
      <w:color w:val="4F81BD"/>
      <w:sz w:val="18"/>
    </w:rPr>
  </w:style>
  <w:style w:styleId="Style_81_ch" w:type="character">
    <w:name w:val="Название объекта Знак"/>
    <w:link w:val="Style_81"/>
    <w:rPr>
      <w:b w:val="1"/>
      <w:color w:val="4F81BD"/>
      <w:sz w:val="18"/>
    </w:rPr>
  </w:style>
  <w:style w:styleId="Style_2" w:type="paragraph">
    <w:name w:val="Font Style16"/>
    <w:link w:val="Style_2_ch"/>
    <w:rPr>
      <w:rFonts w:ascii="Times New Roman" w:hAnsi="Times New Roman"/>
      <w:sz w:val="26"/>
    </w:rPr>
  </w:style>
  <w:style w:styleId="Style_2_ch" w:type="character">
    <w:name w:val="Font Style16"/>
    <w:link w:val="Style_2"/>
    <w:rPr>
      <w:rFonts w:ascii="Times New Roman" w:hAnsi="Times New Roman"/>
      <w:sz w:val="26"/>
    </w:rPr>
  </w:style>
  <w:style w:styleId="Style_82" w:type="paragraph">
    <w:name w:val="WW8Num5z0"/>
    <w:link w:val="Style_82_ch"/>
    <w:rPr>
      <w:rFonts w:ascii="Symbol" w:hAnsi="Symbol"/>
      <w:sz w:val="18"/>
    </w:rPr>
  </w:style>
  <w:style w:styleId="Style_82_ch" w:type="character">
    <w:name w:val="WW8Num5z0"/>
    <w:link w:val="Style_82"/>
    <w:rPr>
      <w:rFonts w:ascii="Symbol" w:hAnsi="Symbol"/>
      <w:sz w:val="18"/>
    </w:rPr>
  </w:style>
  <w:style w:styleId="Style_83" w:type="paragraph">
    <w:name w:val="WW8Num22z2"/>
    <w:link w:val="Style_83_ch"/>
    <w:rPr>
      <w:rFonts w:ascii="Wingdings" w:hAnsi="Wingdings"/>
    </w:rPr>
  </w:style>
  <w:style w:styleId="Style_83_ch" w:type="character">
    <w:name w:val="WW8Num22z2"/>
    <w:link w:val="Style_83"/>
    <w:rPr>
      <w:rFonts w:ascii="Wingdings" w:hAnsi="Wingdings"/>
    </w:rPr>
  </w:style>
  <w:style w:styleId="Style_84" w:type="paragraph">
    <w:name w:val="xl133"/>
    <w:basedOn w:val="Style_6"/>
    <w:link w:val="Style_84_ch"/>
    <w:pPr>
      <w:spacing w:afterAutospacing="on" w:beforeAutospacing="on" w:line="240" w:lineRule="auto"/>
      <w:ind/>
      <w:jc w:val="right"/>
    </w:pPr>
    <w:rPr>
      <w:rFonts w:ascii="Arial" w:hAnsi="Arial"/>
      <w:color w:val="000000"/>
      <w:sz w:val="20"/>
    </w:rPr>
  </w:style>
  <w:style w:styleId="Style_84_ch" w:type="character">
    <w:name w:val="xl133"/>
    <w:basedOn w:val="Style_6_ch"/>
    <w:link w:val="Style_84"/>
    <w:rPr>
      <w:rFonts w:ascii="Arial" w:hAnsi="Arial"/>
      <w:color w:val="000000"/>
      <w:sz w:val="20"/>
    </w:rPr>
  </w:style>
  <w:style w:styleId="Style_85" w:type="paragraph">
    <w:name w:val="..... ......"/>
    <w:basedOn w:val="Style_86"/>
    <w:next w:val="Style_86"/>
    <w:link w:val="Style_85_ch"/>
    <w:rPr>
      <w:color w:val="000000"/>
    </w:rPr>
  </w:style>
  <w:style w:styleId="Style_85_ch" w:type="character">
    <w:name w:val="..... ......"/>
    <w:basedOn w:val="Style_86_ch"/>
    <w:link w:val="Style_85"/>
    <w:rPr>
      <w:color w:val="000000"/>
    </w:rPr>
  </w:style>
  <w:style w:styleId="Style_87" w:type="paragraph">
    <w:name w:val="Body Text Indent 2"/>
    <w:basedOn w:val="Style_6"/>
    <w:link w:val="Style_87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87_ch" w:type="character">
    <w:name w:val="Body Text Indent 2"/>
    <w:basedOn w:val="Style_6_ch"/>
    <w:link w:val="Style_87"/>
    <w:rPr>
      <w:rFonts w:ascii="Times New Roman" w:hAnsi="Times New Roman"/>
      <w:sz w:val="24"/>
    </w:rPr>
  </w:style>
  <w:style w:styleId="Style_88" w:type="paragraph">
    <w:name w:val="......."/>
    <w:basedOn w:val="Style_86"/>
    <w:next w:val="Style_86"/>
    <w:link w:val="Style_88_ch"/>
    <w:rPr>
      <w:color w:val="000000"/>
    </w:rPr>
  </w:style>
  <w:style w:styleId="Style_88_ch" w:type="character">
    <w:name w:val="......."/>
    <w:basedOn w:val="Style_86_ch"/>
    <w:link w:val="Style_88"/>
    <w:rPr>
      <w:color w:val="000000"/>
    </w:rPr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heading 5"/>
    <w:next w:val="Style_6"/>
    <w:link w:val="Style_9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0_ch" w:type="character">
    <w:name w:val="heading 5"/>
    <w:link w:val="Style_90"/>
    <w:rPr>
      <w:rFonts w:ascii="XO Thames" w:hAnsi="XO Thames"/>
      <w:b w:val="1"/>
      <w:sz w:val="22"/>
    </w:rPr>
  </w:style>
  <w:style w:styleId="Style_91" w:type="paragraph">
    <w:name w:val="heading 1"/>
    <w:basedOn w:val="Style_6"/>
    <w:next w:val="Style_6"/>
    <w:link w:val="Style_91_ch"/>
    <w:uiPriority w:val="9"/>
    <w:qFormat/>
    <w:pPr>
      <w:keepNext w:val="1"/>
      <w:numPr>
        <w:numId w:val="4"/>
      </w:numPr>
      <w:spacing w:after="60" w:before="12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91_ch" w:type="character">
    <w:name w:val="heading 1"/>
    <w:basedOn w:val="Style_6_ch"/>
    <w:link w:val="Style_91"/>
    <w:rPr>
      <w:rFonts w:ascii="Times New Roman" w:hAnsi="Times New Roman"/>
      <w:b w:val="1"/>
      <w:sz w:val="28"/>
    </w:rPr>
  </w:style>
  <w:style w:styleId="Style_92" w:type="paragraph">
    <w:name w:val="Report"/>
    <w:basedOn w:val="Style_6"/>
    <w:link w:val="Style_92_ch"/>
    <w:pPr>
      <w:spacing w:after="0" w:line="360" w:lineRule="auto"/>
      <w:ind w:firstLine="567" w:left="0"/>
      <w:jc w:val="both"/>
    </w:pPr>
    <w:rPr>
      <w:rFonts w:ascii="Times New Roman" w:hAnsi="Times New Roman"/>
      <w:sz w:val="24"/>
    </w:rPr>
  </w:style>
  <w:style w:styleId="Style_92_ch" w:type="character">
    <w:name w:val="Report"/>
    <w:basedOn w:val="Style_6_ch"/>
    <w:link w:val="Style_92"/>
    <w:rPr>
      <w:rFonts w:ascii="Times New Roman" w:hAnsi="Times New Roman"/>
      <w:sz w:val="24"/>
    </w:rPr>
  </w:style>
  <w:style w:styleId="Style_93" w:type="paragraph">
    <w:name w:val="Таблица"/>
    <w:basedOn w:val="Style_94"/>
    <w:link w:val="Style_93_ch"/>
    <w:pPr>
      <w:ind w:firstLine="0" w:left="0" w:right="40"/>
    </w:pPr>
    <w:rPr>
      <w:sz w:val="20"/>
    </w:rPr>
  </w:style>
  <w:style w:styleId="Style_93_ch" w:type="character">
    <w:name w:val="Таблица"/>
    <w:basedOn w:val="Style_94_ch"/>
    <w:link w:val="Style_93"/>
    <w:rPr>
      <w:sz w:val="20"/>
    </w:rPr>
  </w:style>
  <w:style w:styleId="Style_95" w:type="paragraph">
    <w:name w:val="Символы концевой сноски"/>
    <w:link w:val="Style_95_ch"/>
  </w:style>
  <w:style w:styleId="Style_95_ch" w:type="character">
    <w:name w:val="Символы концевой сноски"/>
    <w:link w:val="Style_95"/>
  </w:style>
  <w:style w:styleId="Style_96" w:type="paragraph">
    <w:name w:val="WW8Num25z1"/>
    <w:link w:val="Style_96_ch"/>
    <w:rPr>
      <w:rFonts w:ascii="Courier New" w:hAnsi="Courier New"/>
    </w:rPr>
  </w:style>
  <w:style w:styleId="Style_96_ch" w:type="character">
    <w:name w:val="WW8Num25z1"/>
    <w:link w:val="Style_96"/>
    <w:rPr>
      <w:rFonts w:ascii="Courier New" w:hAnsi="Courier New"/>
    </w:rPr>
  </w:style>
  <w:style w:styleId="Style_97" w:type="paragraph">
    <w:name w:val="WW8Num18z0"/>
    <w:link w:val="Style_97_ch"/>
    <w:rPr>
      <w:b w:val="0"/>
    </w:rPr>
  </w:style>
  <w:style w:styleId="Style_97_ch" w:type="character">
    <w:name w:val="WW8Num18z0"/>
    <w:link w:val="Style_97"/>
    <w:rPr>
      <w:b w:val="0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98" w:type="paragraph">
    <w:name w:val="Footnote"/>
    <w:basedOn w:val="Style_6"/>
    <w:link w:val="Style_98_ch"/>
    <w:pPr>
      <w:spacing w:after="0" w:line="240" w:lineRule="auto"/>
      <w:ind/>
    </w:pPr>
    <w:rPr>
      <w:rFonts w:ascii="Times New Roman" w:hAnsi="Times New Roman"/>
      <w:sz w:val="20"/>
    </w:rPr>
  </w:style>
  <w:style w:styleId="Style_98_ch" w:type="character">
    <w:name w:val="Footnote"/>
    <w:basedOn w:val="Style_6_ch"/>
    <w:link w:val="Style_98"/>
    <w:rPr>
      <w:rFonts w:ascii="Times New Roman" w:hAnsi="Times New Roman"/>
      <w:sz w:val="20"/>
    </w:rPr>
  </w:style>
  <w:style w:styleId="Style_99" w:type="paragraph">
    <w:name w:val="Указатель1"/>
    <w:basedOn w:val="Style_6"/>
    <w:link w:val="Style_99_ch"/>
    <w:pPr>
      <w:spacing w:after="0" w:line="240" w:lineRule="auto"/>
      <w:ind/>
    </w:pPr>
    <w:rPr>
      <w:rFonts w:ascii="Arial" w:hAnsi="Arial"/>
      <w:sz w:val="24"/>
    </w:rPr>
  </w:style>
  <w:style w:styleId="Style_99_ch" w:type="character">
    <w:name w:val="Указатель1"/>
    <w:basedOn w:val="Style_6_ch"/>
    <w:link w:val="Style_99"/>
    <w:rPr>
      <w:rFonts w:ascii="Arial" w:hAnsi="Arial"/>
      <w:sz w:val="24"/>
    </w:rPr>
  </w:style>
  <w:style w:styleId="Style_100" w:type="paragraph">
    <w:name w:val="Классик"/>
    <w:basedOn w:val="Style_6"/>
    <w:link w:val="Style_100_ch"/>
    <w:pPr>
      <w:spacing w:after="0" w:line="240" w:lineRule="auto"/>
      <w:ind w:firstLine="720" w:left="0"/>
      <w:jc w:val="both"/>
    </w:pPr>
    <w:rPr>
      <w:sz w:val="24"/>
    </w:rPr>
  </w:style>
  <w:style w:styleId="Style_100_ch" w:type="character">
    <w:name w:val="Классик"/>
    <w:basedOn w:val="Style_6_ch"/>
    <w:link w:val="Style_100"/>
    <w:rPr>
      <w:sz w:val="24"/>
    </w:rPr>
  </w:style>
  <w:style w:styleId="Style_101" w:type="paragraph">
    <w:name w:val="toc 1"/>
    <w:next w:val="Style_6"/>
    <w:link w:val="Style_10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01_ch" w:type="character">
    <w:name w:val="toc 1"/>
    <w:link w:val="Style_101"/>
    <w:rPr>
      <w:rFonts w:ascii="XO Thames" w:hAnsi="XO Thames"/>
      <w:b w:val="1"/>
      <w:sz w:val="28"/>
    </w:rPr>
  </w:style>
  <w:style w:styleId="Style_102" w:type="paragraph">
    <w:name w:val="самый норм"/>
    <w:basedOn w:val="Style_6"/>
    <w:link w:val="Style_102_ch"/>
    <w:pPr>
      <w:spacing w:after="80" w:line="360" w:lineRule="auto"/>
      <w:ind/>
      <w:jc w:val="both"/>
    </w:pPr>
    <w:rPr>
      <w:rFonts w:ascii="Times New Roman" w:hAnsi="Times New Roman"/>
      <w:sz w:val="28"/>
    </w:rPr>
  </w:style>
  <w:style w:styleId="Style_102_ch" w:type="character">
    <w:name w:val="самый норм"/>
    <w:basedOn w:val="Style_6_ch"/>
    <w:link w:val="Style_102"/>
    <w:rPr>
      <w:rFonts w:ascii="Times New Roman" w:hAnsi="Times New Roman"/>
      <w:sz w:val="28"/>
    </w:rPr>
  </w:style>
  <w:style w:styleId="Style_103" w:type="paragraph">
    <w:name w:val="WW8Num26z0"/>
    <w:link w:val="Style_103_ch"/>
    <w:rPr>
      <w:rFonts w:ascii="Symbol" w:hAnsi="Symbol"/>
    </w:rPr>
  </w:style>
  <w:style w:styleId="Style_103_ch" w:type="character">
    <w:name w:val="WW8Num26z0"/>
    <w:link w:val="Style_103"/>
    <w:rPr>
      <w:rFonts w:ascii="Symbol" w:hAnsi="Symbol"/>
    </w:rPr>
  </w:style>
  <w:style w:styleId="Style_104" w:type="paragraph">
    <w:name w:val="WW8Num20z1"/>
    <w:link w:val="Style_104_ch"/>
    <w:rPr>
      <w:rFonts w:ascii="Courier New" w:hAnsi="Courier New"/>
    </w:rPr>
  </w:style>
  <w:style w:styleId="Style_104_ch" w:type="character">
    <w:name w:val="WW8Num20z1"/>
    <w:link w:val="Style_104"/>
    <w:rPr>
      <w:rFonts w:ascii="Courier New" w:hAnsi="Courier New"/>
    </w:rPr>
  </w:style>
  <w:style w:styleId="Style_105" w:type="paragraph">
    <w:name w:val="WW8Num20z2"/>
    <w:link w:val="Style_105_ch"/>
    <w:rPr>
      <w:rFonts w:ascii="Wingdings" w:hAnsi="Wingdings"/>
    </w:rPr>
  </w:style>
  <w:style w:styleId="Style_105_ch" w:type="character">
    <w:name w:val="WW8Num20z2"/>
    <w:link w:val="Style_105"/>
    <w:rPr>
      <w:rFonts w:ascii="Wingdings" w:hAnsi="Wingdings"/>
    </w:rPr>
  </w:style>
  <w:style w:styleId="Style_106" w:type="paragraph">
    <w:name w:val="Strong"/>
    <w:link w:val="Style_106_ch"/>
    <w:rPr>
      <w:b w:val="1"/>
    </w:rPr>
  </w:style>
  <w:style w:styleId="Style_106_ch" w:type="character">
    <w:name w:val="Strong"/>
    <w:link w:val="Style_106"/>
    <w:rPr>
      <w:b w:val="1"/>
    </w:rPr>
  </w:style>
  <w:style w:styleId="Style_107" w:type="paragraph">
    <w:name w:val="Header and Footer"/>
    <w:link w:val="Style_107_ch"/>
    <w:pPr>
      <w:spacing w:line="240" w:lineRule="auto"/>
      <w:ind/>
      <w:jc w:val="both"/>
    </w:pPr>
    <w:rPr>
      <w:rFonts w:ascii="XO Thames" w:hAnsi="XO Thames"/>
      <w:sz w:val="20"/>
    </w:rPr>
  </w:style>
  <w:style w:styleId="Style_107_ch" w:type="character">
    <w:name w:val="Header and Footer"/>
    <w:link w:val="Style_107"/>
    <w:rPr>
      <w:rFonts w:ascii="XO Thames" w:hAnsi="XO Thames"/>
      <w:sz w:val="20"/>
    </w:rPr>
  </w:style>
  <w:style w:styleId="Style_108" w:type="paragraph">
    <w:name w:val="WW8Num15z0"/>
    <w:link w:val="Style_108_ch"/>
    <w:rPr>
      <w:rFonts w:ascii="Times New Roman" w:hAnsi="Times New Roman"/>
    </w:rPr>
  </w:style>
  <w:style w:styleId="Style_108_ch" w:type="character">
    <w:name w:val="WW8Num15z0"/>
    <w:link w:val="Style_108"/>
    <w:rPr>
      <w:rFonts w:ascii="Times New Roman" w:hAnsi="Times New Roman"/>
    </w:rPr>
  </w:style>
  <w:style w:styleId="Style_109" w:type="paragraph">
    <w:name w:val="WW8Num5z2"/>
    <w:link w:val="Style_109_ch"/>
    <w:rPr>
      <w:rFonts w:ascii="Wingdings" w:hAnsi="Wingdings"/>
    </w:rPr>
  </w:style>
  <w:style w:styleId="Style_109_ch" w:type="character">
    <w:name w:val="WW8Num5z2"/>
    <w:link w:val="Style_109"/>
    <w:rPr>
      <w:rFonts w:ascii="Wingdings" w:hAnsi="Wingdings"/>
    </w:rPr>
  </w:style>
  <w:style w:styleId="Style_110" w:type="paragraph">
    <w:name w:val="Style Times New Roman 11 pt Right:  -1 cm"/>
    <w:basedOn w:val="Style_6"/>
    <w:link w:val="Style_110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10_ch" w:type="character">
    <w:name w:val="Style Times New Roman 11 pt Right:  -1 cm"/>
    <w:basedOn w:val="Style_6_ch"/>
    <w:link w:val="Style_110"/>
    <w:rPr>
      <w:rFonts w:ascii="Times New Roman" w:hAnsi="Times New Roman"/>
      <w:sz w:val="24"/>
    </w:rPr>
  </w:style>
  <w:style w:styleId="Style_111" w:type="paragraph">
    <w:name w:val="endnote text"/>
    <w:basedOn w:val="Style_6"/>
    <w:link w:val="Style_111_ch"/>
    <w:pPr>
      <w:spacing w:after="0" w:line="240" w:lineRule="auto"/>
      <w:ind/>
    </w:pPr>
    <w:rPr>
      <w:sz w:val="20"/>
    </w:rPr>
  </w:style>
  <w:style w:styleId="Style_111_ch" w:type="character">
    <w:name w:val="endnote text"/>
    <w:basedOn w:val="Style_6_ch"/>
    <w:link w:val="Style_111"/>
    <w:rPr>
      <w:sz w:val="20"/>
    </w:rPr>
  </w:style>
  <w:style w:styleId="Style_112" w:type="paragraph">
    <w:name w:val="WW8Num6z0"/>
    <w:link w:val="Style_112_ch"/>
    <w:rPr>
      <w:rFonts w:ascii="Times New Roman" w:hAnsi="Times New Roman"/>
    </w:rPr>
  </w:style>
  <w:style w:styleId="Style_112_ch" w:type="character">
    <w:name w:val="WW8Num6z0"/>
    <w:link w:val="Style_112"/>
    <w:rPr>
      <w:rFonts w:ascii="Times New Roman" w:hAnsi="Times New Roman"/>
    </w:rPr>
  </w:style>
  <w:style w:styleId="Style_113" w:type="paragraph">
    <w:name w:val="Абзац списка Знак"/>
    <w:link w:val="Style_113_ch"/>
    <w:rPr>
      <w:rFonts w:ascii="Calibri" w:hAnsi="Calibri"/>
      <w:sz w:val="22"/>
    </w:rPr>
  </w:style>
  <w:style w:styleId="Style_113_ch" w:type="character">
    <w:name w:val="Абзац списка Знак"/>
    <w:link w:val="Style_113"/>
    <w:rPr>
      <w:rFonts w:ascii="Calibri" w:hAnsi="Calibri"/>
      <w:sz w:val="22"/>
    </w:rPr>
  </w:style>
  <w:style w:styleId="Style_114" w:type="paragraph">
    <w:name w:val="Название объекта1"/>
    <w:basedOn w:val="Style_6"/>
    <w:next w:val="Style_6"/>
    <w:link w:val="Style_114_ch"/>
    <w:pPr>
      <w:spacing w:line="240" w:lineRule="auto"/>
      <w:ind w:firstLine="851" w:left="0"/>
      <w:jc w:val="both"/>
    </w:pPr>
    <w:rPr>
      <w:rFonts w:ascii="Times New Roman" w:hAnsi="Times New Roman"/>
      <w:b w:val="1"/>
      <w:color w:val="4F81BD"/>
      <w:sz w:val="18"/>
    </w:rPr>
  </w:style>
  <w:style w:styleId="Style_114_ch" w:type="character">
    <w:name w:val="Название объекта1"/>
    <w:basedOn w:val="Style_6_ch"/>
    <w:link w:val="Style_114"/>
    <w:rPr>
      <w:rFonts w:ascii="Times New Roman" w:hAnsi="Times New Roman"/>
      <w:b w:val="1"/>
      <w:color w:val="4F81BD"/>
      <w:sz w:val="18"/>
    </w:rPr>
  </w:style>
  <w:style w:styleId="Style_115" w:type="paragraph">
    <w:name w:val="Колонтитул"/>
    <w:link w:val="Style_115_ch"/>
    <w:rPr>
      <w:rFonts w:ascii="Times New Roman" w:hAnsi="Times New Roman"/>
      <w:b w:val="0"/>
      <w:i w:val="0"/>
      <w:smallCaps w:val="0"/>
      <w:strike w:val="0"/>
      <w:color w:val="000000"/>
      <w:spacing w:val="0"/>
      <w:sz w:val="19"/>
      <w:u w:val="none"/>
    </w:rPr>
  </w:style>
  <w:style w:styleId="Style_115_ch" w:type="character">
    <w:name w:val="Колонтитул"/>
    <w:link w:val="Style_115"/>
    <w:rPr>
      <w:rFonts w:ascii="Times New Roman" w:hAnsi="Times New Roman"/>
      <w:b w:val="0"/>
      <w:i w:val="0"/>
      <w:smallCaps w:val="0"/>
      <w:strike w:val="0"/>
      <w:color w:val="000000"/>
      <w:spacing w:val="0"/>
      <w:sz w:val="19"/>
      <w:u w:val="none"/>
    </w:rPr>
  </w:style>
  <w:style w:styleId="Style_116" w:type="paragraph">
    <w:name w:val="toc 9"/>
    <w:next w:val="Style_6"/>
    <w:link w:val="Style_1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6_ch" w:type="character">
    <w:name w:val="toc 9"/>
    <w:link w:val="Style_116"/>
    <w:rPr>
      <w:rFonts w:ascii="XO Thames" w:hAnsi="XO Thames"/>
      <w:sz w:val="28"/>
    </w:rPr>
  </w:style>
  <w:style w:styleId="Style_117" w:type="paragraph">
    <w:name w:val="xl92"/>
    <w:basedOn w:val="Style_6"/>
    <w:link w:val="Style_11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color w:val="000000"/>
      <w:sz w:val="24"/>
    </w:rPr>
  </w:style>
  <w:style w:styleId="Style_117_ch" w:type="character">
    <w:name w:val="xl92"/>
    <w:basedOn w:val="Style_6_ch"/>
    <w:link w:val="Style_117"/>
    <w:rPr>
      <w:rFonts w:ascii="Times New Roman" w:hAnsi="Times New Roman"/>
      <w:b w:val="1"/>
      <w:color w:val="000000"/>
      <w:sz w:val="24"/>
    </w:rPr>
  </w:style>
  <w:style w:styleId="Style_118" w:type="paragraph">
    <w:name w:val="Верхний колонтитул Знак2"/>
    <w:basedOn w:val="Style_11"/>
    <w:link w:val="Style_118_ch"/>
    <w:rPr>
      <w:rFonts w:ascii="Times New Roman" w:hAnsi="Times New Roman"/>
      <w:sz w:val="28"/>
    </w:rPr>
  </w:style>
  <w:style w:styleId="Style_118_ch" w:type="character">
    <w:name w:val="Верхний колонтитул Знак2"/>
    <w:basedOn w:val="Style_11_ch"/>
    <w:link w:val="Style_118"/>
    <w:rPr>
      <w:rFonts w:ascii="Times New Roman" w:hAnsi="Times New Roman"/>
      <w:sz w:val="28"/>
    </w:rPr>
  </w:style>
  <w:style w:styleId="Style_119" w:type="paragraph">
    <w:name w:val="WW8Num9z0"/>
    <w:link w:val="Style_119_ch"/>
    <w:rPr>
      <w:rFonts w:ascii="Symbol" w:hAnsi="Symbol"/>
    </w:rPr>
  </w:style>
  <w:style w:styleId="Style_119_ch" w:type="character">
    <w:name w:val="WW8Num9z0"/>
    <w:link w:val="Style_119"/>
    <w:rPr>
      <w:rFonts w:ascii="Symbol" w:hAnsi="Symbol"/>
    </w:rPr>
  </w:style>
  <w:style w:styleId="Style_120" w:type="paragraph">
    <w:name w:val="Текст концевой сноски Знак1"/>
    <w:basedOn w:val="Style_11"/>
    <w:link w:val="Style_120_ch"/>
  </w:style>
  <w:style w:styleId="Style_120_ch" w:type="character">
    <w:name w:val="Текст концевой сноски Знак1"/>
    <w:basedOn w:val="Style_11_ch"/>
    <w:link w:val="Style_120"/>
  </w:style>
  <w:style w:styleId="Style_121" w:type="paragraph">
    <w:name w:val="Основной текст + Полужирный"/>
    <w:link w:val="Style_121_ch"/>
    <w:rPr>
      <w:b w:val="1"/>
      <w:color w:val="000000"/>
      <w:spacing w:val="0"/>
      <w:sz w:val="26"/>
      <w:highlight w:val="white"/>
    </w:rPr>
  </w:style>
  <w:style w:styleId="Style_121_ch" w:type="character">
    <w:name w:val="Основной текст + Полужирный"/>
    <w:link w:val="Style_121"/>
    <w:rPr>
      <w:b w:val="1"/>
      <w:color w:val="000000"/>
      <w:spacing w:val="0"/>
      <w:sz w:val="26"/>
      <w:highlight w:val="white"/>
    </w:rPr>
  </w:style>
  <w:style w:styleId="Style_122" w:type="paragraph">
    <w:name w:val="Emphasis"/>
    <w:link w:val="Style_122_ch"/>
    <w:rPr>
      <w:i w:val="1"/>
    </w:rPr>
  </w:style>
  <w:style w:styleId="Style_122_ch" w:type="character">
    <w:name w:val="Emphasis"/>
    <w:link w:val="Style_122"/>
    <w:rPr>
      <w:i w:val="1"/>
    </w:rPr>
  </w:style>
  <w:style w:styleId="Style_123" w:type="paragraph">
    <w:name w:val="Заголовок 91"/>
    <w:link w:val="Style_123_ch"/>
    <w:pPr>
      <w:keepNext w:val="1"/>
      <w:ind/>
      <w:jc w:val="center"/>
    </w:pPr>
    <w:rPr>
      <w:rFonts w:ascii="Arial" w:hAnsi="Arial"/>
      <w:color w:val="000000"/>
      <w:sz w:val="28"/>
    </w:rPr>
  </w:style>
  <w:style w:styleId="Style_123_ch" w:type="character">
    <w:name w:val="Заголовок 91"/>
    <w:link w:val="Style_123"/>
    <w:rPr>
      <w:rFonts w:ascii="Arial" w:hAnsi="Arial"/>
      <w:color w:val="000000"/>
      <w:sz w:val="28"/>
    </w:rPr>
  </w:style>
  <w:style w:styleId="Style_124" w:type="paragraph">
    <w:name w:val="Основной текст1"/>
    <w:link w:val="Style_124_ch"/>
    <w:rPr>
      <w:rFonts w:ascii="Times New Roman" w:hAnsi="Times New Roman"/>
      <w:color w:val="000000"/>
      <w:spacing w:val="0"/>
      <w:sz w:val="26"/>
      <w:highlight w:val="white"/>
      <w:u w:val="single"/>
    </w:rPr>
  </w:style>
  <w:style w:styleId="Style_124_ch" w:type="character">
    <w:name w:val="Основной текст1"/>
    <w:link w:val="Style_124"/>
    <w:rPr>
      <w:rFonts w:ascii="Times New Roman" w:hAnsi="Times New Roman"/>
      <w:color w:val="000000"/>
      <w:spacing w:val="0"/>
      <w:sz w:val="26"/>
      <w:highlight w:val="white"/>
      <w:u w:val="single"/>
    </w:rPr>
  </w:style>
  <w:style w:styleId="Style_125" w:type="paragraph">
    <w:name w:val="WW8Num26z1"/>
    <w:link w:val="Style_125_ch"/>
    <w:rPr>
      <w:rFonts w:ascii="Courier New" w:hAnsi="Courier New"/>
    </w:rPr>
  </w:style>
  <w:style w:styleId="Style_125_ch" w:type="character">
    <w:name w:val="WW8Num26z1"/>
    <w:link w:val="Style_125"/>
    <w:rPr>
      <w:rFonts w:ascii="Courier New" w:hAnsi="Courier New"/>
    </w:rPr>
  </w:style>
  <w:style w:styleId="Style_126" w:type="paragraph">
    <w:name w:val="Основной текст 32"/>
    <w:basedOn w:val="Style_6"/>
    <w:link w:val="Style_126_ch"/>
    <w:pPr>
      <w:spacing w:after="0" w:line="240" w:lineRule="auto"/>
      <w:ind/>
    </w:pPr>
    <w:rPr>
      <w:rFonts w:ascii="Times New Roman" w:hAnsi="Times New Roman"/>
      <w:sz w:val="28"/>
    </w:rPr>
  </w:style>
  <w:style w:styleId="Style_126_ch" w:type="character">
    <w:name w:val="Основной текст 32"/>
    <w:basedOn w:val="Style_6_ch"/>
    <w:link w:val="Style_126"/>
    <w:rPr>
      <w:rFonts w:ascii="Times New Roman" w:hAnsi="Times New Roman"/>
      <w:sz w:val="28"/>
    </w:rPr>
  </w:style>
  <w:style w:styleId="Style_127" w:type="paragraph">
    <w:name w:val="toc 8"/>
    <w:next w:val="Style_6"/>
    <w:link w:val="Style_1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27_ch" w:type="character">
    <w:name w:val="toc 8"/>
    <w:link w:val="Style_127"/>
    <w:rPr>
      <w:rFonts w:ascii="XO Thames" w:hAnsi="XO Thames"/>
      <w:sz w:val="28"/>
    </w:rPr>
  </w:style>
  <w:style w:styleId="Style_128" w:type="paragraph">
    <w:name w:val="Название1"/>
    <w:basedOn w:val="Style_6"/>
    <w:link w:val="Style_128_ch"/>
    <w:pPr>
      <w:spacing w:after="120" w:before="120" w:line="240" w:lineRule="auto"/>
      <w:ind/>
    </w:pPr>
    <w:rPr>
      <w:rFonts w:ascii="Arial" w:hAnsi="Arial"/>
      <w:i w:val="1"/>
      <w:sz w:val="20"/>
    </w:rPr>
  </w:style>
  <w:style w:styleId="Style_128_ch" w:type="character">
    <w:name w:val="Название1"/>
    <w:basedOn w:val="Style_6_ch"/>
    <w:link w:val="Style_128"/>
    <w:rPr>
      <w:rFonts w:ascii="Arial" w:hAnsi="Arial"/>
      <w:i w:val="1"/>
      <w:sz w:val="20"/>
    </w:rPr>
  </w:style>
  <w:style w:styleId="Style_129" w:type="paragraph">
    <w:name w:val="Основной текст с отступом1"/>
    <w:basedOn w:val="Style_6"/>
    <w:link w:val="Style_129_ch"/>
    <w:pPr>
      <w:spacing w:afterAutospacing="on" w:beforeAutospacing="on" w:line="240" w:lineRule="auto"/>
      <w:ind/>
    </w:pPr>
    <w:rPr>
      <w:sz w:val="24"/>
    </w:rPr>
  </w:style>
  <w:style w:styleId="Style_129_ch" w:type="character">
    <w:name w:val="Основной текст с отступом1"/>
    <w:basedOn w:val="Style_6_ch"/>
    <w:link w:val="Style_129"/>
    <w:rPr>
      <w:sz w:val="24"/>
    </w:rPr>
  </w:style>
  <w:style w:styleId="Style_130" w:type="paragraph">
    <w:name w:val="Обычный (веб) Знак"/>
    <w:link w:val="Style_130_ch"/>
    <w:rPr>
      <w:rFonts w:ascii="Calibri" w:hAnsi="Calibri"/>
      <w:sz w:val="24"/>
    </w:rPr>
  </w:style>
  <w:style w:styleId="Style_130_ch" w:type="character">
    <w:name w:val="Обычный (веб) Знак"/>
    <w:link w:val="Style_130"/>
    <w:rPr>
      <w:rFonts w:ascii="Calibri" w:hAnsi="Calibri"/>
      <w:sz w:val="24"/>
    </w:rPr>
  </w:style>
  <w:style w:styleId="Style_131" w:type="paragraph">
    <w:name w:val="List Paragraph Char"/>
    <w:link w:val="Style_131_ch"/>
    <w:rPr>
      <w:rFonts w:ascii="Calibri" w:hAnsi="Calibri"/>
      <w:sz w:val="24"/>
    </w:rPr>
  </w:style>
  <w:style w:styleId="Style_131_ch" w:type="character">
    <w:name w:val="List Paragraph Char"/>
    <w:link w:val="Style_131"/>
    <w:rPr>
      <w:rFonts w:ascii="Calibri" w:hAnsi="Calibri"/>
      <w:sz w:val="24"/>
    </w:rPr>
  </w:style>
  <w:style w:styleId="Style_132" w:type="paragraph">
    <w:name w:val="WW8Num21z1"/>
    <w:link w:val="Style_132_ch"/>
    <w:rPr>
      <w:rFonts w:ascii="Courier New" w:hAnsi="Courier New"/>
    </w:rPr>
  </w:style>
  <w:style w:styleId="Style_132_ch" w:type="character">
    <w:name w:val="WW8Num21z1"/>
    <w:link w:val="Style_132"/>
    <w:rPr>
      <w:rFonts w:ascii="Courier New" w:hAnsi="Courier New"/>
    </w:rPr>
  </w:style>
  <w:style w:styleId="Style_133" w:type="paragraph">
    <w:name w:val="caption"/>
    <w:basedOn w:val="Style_6"/>
    <w:next w:val="Style_6"/>
    <w:link w:val="Style_133_ch"/>
    <w:pPr>
      <w:spacing w:after="0" w:line="240" w:lineRule="atLeast"/>
      <w:ind w:right="40"/>
      <w:jc w:val="center"/>
    </w:pPr>
    <w:rPr>
      <w:rFonts w:ascii="Times New Roman" w:hAnsi="Times New Roman"/>
      <w:b w:val="1"/>
      <w:sz w:val="24"/>
    </w:rPr>
  </w:style>
  <w:style w:styleId="Style_133_ch" w:type="character">
    <w:name w:val="caption"/>
    <w:basedOn w:val="Style_6_ch"/>
    <w:link w:val="Style_133"/>
    <w:rPr>
      <w:rFonts w:ascii="Times New Roman" w:hAnsi="Times New Roman"/>
      <w:b w:val="1"/>
      <w:sz w:val="24"/>
    </w:rPr>
  </w:style>
  <w:style w:styleId="Style_134" w:type="paragraph">
    <w:name w:val="Содержимое врезки"/>
    <w:basedOn w:val="Style_76"/>
    <w:link w:val="Style_134_ch"/>
    <w:pPr>
      <w:spacing w:after="600" w:before="420" w:line="326" w:lineRule="exact"/>
      <w:ind/>
      <w:jc w:val="center"/>
    </w:pPr>
    <w:rPr>
      <w:sz w:val="26"/>
    </w:rPr>
  </w:style>
  <w:style w:styleId="Style_134_ch" w:type="character">
    <w:name w:val="Содержимое врезки"/>
    <w:basedOn w:val="Style_76_ch"/>
    <w:link w:val="Style_134"/>
    <w:rPr>
      <w:sz w:val="26"/>
    </w:rPr>
  </w:style>
  <w:style w:styleId="Style_31" w:type="paragraph">
    <w:name w:val="annotation text"/>
    <w:basedOn w:val="Style_6"/>
    <w:link w:val="Style_31_ch"/>
    <w:pPr>
      <w:spacing w:after="0" w:line="240" w:lineRule="auto"/>
      <w:ind/>
    </w:pPr>
    <w:rPr>
      <w:rFonts w:ascii="Times New Roman" w:hAnsi="Times New Roman"/>
      <w:sz w:val="20"/>
    </w:rPr>
  </w:style>
  <w:style w:styleId="Style_31_ch" w:type="character">
    <w:name w:val="annotation text"/>
    <w:basedOn w:val="Style_6_ch"/>
    <w:link w:val="Style_31"/>
    <w:rPr>
      <w:rFonts w:ascii="Times New Roman" w:hAnsi="Times New Roman"/>
      <w:sz w:val="20"/>
    </w:rPr>
  </w:style>
  <w:style w:styleId="Style_135" w:type="paragraph">
    <w:name w:val="toc 5"/>
    <w:next w:val="Style_6"/>
    <w:link w:val="Style_1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35_ch" w:type="character">
    <w:name w:val="toc 5"/>
    <w:link w:val="Style_135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36" w:type="paragraph">
    <w:name w:val="WW8Num24z1"/>
    <w:link w:val="Style_136_ch"/>
    <w:rPr>
      <w:rFonts w:ascii="Courier New" w:hAnsi="Courier New"/>
    </w:rPr>
  </w:style>
  <w:style w:styleId="Style_136_ch" w:type="character">
    <w:name w:val="WW8Num24z1"/>
    <w:link w:val="Style_136"/>
    <w:rPr>
      <w:rFonts w:ascii="Courier New" w:hAnsi="Courier New"/>
    </w:rPr>
  </w:style>
  <w:style w:styleId="Style_137" w:type="paragraph">
    <w:name w:val="Основной текст 3 Знак1"/>
    <w:basedOn w:val="Style_11"/>
    <w:link w:val="Style_137_ch"/>
    <w:rPr>
      <w:sz w:val="16"/>
    </w:rPr>
  </w:style>
  <w:style w:styleId="Style_137_ch" w:type="character">
    <w:name w:val="Основной текст 3 Знак1"/>
    <w:basedOn w:val="Style_11_ch"/>
    <w:link w:val="Style_137"/>
    <w:rPr>
      <w:sz w:val="16"/>
    </w:rPr>
  </w:style>
  <w:style w:styleId="Style_138" w:type="paragraph">
    <w:name w:val="No Spacing"/>
    <w:link w:val="Style_138_ch"/>
    <w:rPr>
      <w:sz w:val="22"/>
    </w:rPr>
  </w:style>
  <w:style w:styleId="Style_138_ch" w:type="character">
    <w:name w:val="No Spacing"/>
    <w:link w:val="Style_138"/>
    <w:rPr>
      <w:sz w:val="22"/>
    </w:rPr>
  </w:style>
  <w:style w:styleId="Style_139" w:type="paragraph">
    <w:name w:val="S_Таблица"/>
    <w:basedOn w:val="Style_6"/>
    <w:link w:val="Style_139_ch"/>
    <w:pPr>
      <w:numPr>
        <w:numId w:val="5"/>
      </w:numPr>
      <w:spacing w:after="0" w:line="360" w:lineRule="auto"/>
      <w:ind w:right="-6"/>
      <w:jc w:val="right"/>
    </w:pPr>
    <w:rPr>
      <w:rFonts w:ascii="Times New Roman" w:hAnsi="Times New Roman"/>
      <w:sz w:val="24"/>
    </w:rPr>
  </w:style>
  <w:style w:styleId="Style_139_ch" w:type="character">
    <w:name w:val="S_Таблица"/>
    <w:basedOn w:val="Style_6_ch"/>
    <w:link w:val="Style_139"/>
    <w:rPr>
      <w:rFonts w:ascii="Times New Roman" w:hAnsi="Times New Roman"/>
      <w:sz w:val="24"/>
    </w:rPr>
  </w:style>
  <w:style w:styleId="Style_94" w:type="paragraph">
    <w:name w:val="Шапка1"/>
    <w:basedOn w:val="Style_6"/>
    <w:link w:val="Style_94_ch"/>
    <w:pPr>
      <w:spacing w:after="0" w:line="240" w:lineRule="auto"/>
      <w:ind w:hanging="1134" w:left="1134"/>
    </w:pPr>
    <w:rPr>
      <w:rFonts w:ascii="Arial" w:hAnsi="Arial"/>
      <w:sz w:val="24"/>
    </w:rPr>
  </w:style>
  <w:style w:styleId="Style_94_ch" w:type="character">
    <w:name w:val="Шапка1"/>
    <w:basedOn w:val="Style_6_ch"/>
    <w:link w:val="Style_94"/>
    <w:rPr>
      <w:rFonts w:ascii="Arial" w:hAnsi="Arial"/>
      <w:sz w:val="24"/>
    </w:rPr>
  </w:style>
  <w:style w:styleId="Style_86" w:type="paragraph">
    <w:name w:val="Default"/>
    <w:link w:val="Style_86_ch"/>
    <w:rPr>
      <w:rFonts w:ascii="Times New Roman" w:hAnsi="Times New Roman"/>
      <w:color w:val="000000"/>
      <w:sz w:val="24"/>
    </w:rPr>
  </w:style>
  <w:style w:styleId="Style_86_ch" w:type="character">
    <w:name w:val="Default"/>
    <w:link w:val="Style_86"/>
    <w:rPr>
      <w:rFonts w:ascii="Times New Roman" w:hAnsi="Times New Roman"/>
      <w:color w:val="000000"/>
      <w:sz w:val="24"/>
    </w:rPr>
  </w:style>
  <w:style w:styleId="Style_140" w:type="paragraph">
    <w:name w:val="WW8Num9z2"/>
    <w:link w:val="Style_140_ch"/>
    <w:rPr>
      <w:rFonts w:ascii="Wingdings" w:hAnsi="Wingdings"/>
    </w:rPr>
  </w:style>
  <w:style w:styleId="Style_140_ch" w:type="character">
    <w:name w:val="WW8Num9z2"/>
    <w:link w:val="Style_140"/>
    <w:rPr>
      <w:rFonts w:ascii="Wingdings" w:hAnsi="Wingdings"/>
    </w:rPr>
  </w:style>
  <w:style w:styleId="Style_141" w:type="paragraph">
    <w:name w:val="Заголовок1"/>
    <w:basedOn w:val="Style_6"/>
    <w:next w:val="Style_76"/>
    <w:link w:val="Style_141_ch"/>
    <w:pPr>
      <w:keepNext w:val="1"/>
      <w:spacing w:after="120" w:before="240" w:line="240" w:lineRule="auto"/>
      <w:ind/>
    </w:pPr>
    <w:rPr>
      <w:rFonts w:ascii="Arial" w:hAnsi="Arial"/>
      <w:sz w:val="28"/>
    </w:rPr>
  </w:style>
  <w:style w:styleId="Style_141_ch" w:type="character">
    <w:name w:val="Заголовок1"/>
    <w:basedOn w:val="Style_6_ch"/>
    <w:link w:val="Style_141"/>
    <w:rPr>
      <w:rFonts w:ascii="Arial" w:hAnsi="Arial"/>
      <w:sz w:val="28"/>
    </w:rPr>
  </w:style>
  <w:style w:styleId="Style_142" w:type="paragraph">
    <w:name w:val="apple-converted-space"/>
    <w:basedOn w:val="Style_11"/>
    <w:link w:val="Style_142_ch"/>
  </w:style>
  <w:style w:styleId="Style_142_ch" w:type="character">
    <w:name w:val="apple-converted-space"/>
    <w:basedOn w:val="Style_11_ch"/>
    <w:link w:val="Style_142"/>
  </w:style>
  <w:style w:styleId="Style_143" w:type="paragraph">
    <w:name w:val="WW8Num22z1"/>
    <w:link w:val="Style_143_ch"/>
    <w:rPr>
      <w:rFonts w:ascii="Courier New" w:hAnsi="Courier New"/>
    </w:rPr>
  </w:style>
  <w:style w:styleId="Style_143_ch" w:type="character">
    <w:name w:val="WW8Num22z1"/>
    <w:link w:val="Style_143"/>
    <w:rPr>
      <w:rFonts w:ascii="Courier New" w:hAnsi="Courier New"/>
    </w:rPr>
  </w:style>
  <w:style w:styleId="Style_144" w:type="paragraph">
    <w:name w:val="ConsPlusCell"/>
    <w:link w:val="Style_144_ch"/>
    <w:pPr>
      <w:widowControl w:val="0"/>
      <w:ind/>
    </w:pPr>
    <w:rPr>
      <w:rFonts w:ascii="Times New Roman" w:hAnsi="Times New Roman"/>
      <w:sz w:val="24"/>
    </w:rPr>
  </w:style>
  <w:style w:styleId="Style_144_ch" w:type="character">
    <w:name w:val="ConsPlusCell"/>
    <w:link w:val="Style_144"/>
    <w:rPr>
      <w:rFonts w:ascii="Times New Roman" w:hAnsi="Times New Roman"/>
      <w:sz w:val="24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45" w:type="paragraph">
    <w:name w:val="Название Знак2"/>
    <w:basedOn w:val="Style_11"/>
    <w:link w:val="Style_145_ch"/>
    <w:rPr>
      <w:rFonts w:asciiTheme="majorAscii" w:hAnsiTheme="majorHAnsi"/>
      <w:spacing w:val="-10"/>
      <w:sz w:val="56"/>
    </w:rPr>
  </w:style>
  <w:style w:styleId="Style_145_ch" w:type="character">
    <w:name w:val="Название Знак2"/>
    <w:basedOn w:val="Style_11_ch"/>
    <w:link w:val="Style_145"/>
    <w:rPr>
      <w:rFonts w:asciiTheme="majorAscii" w:hAnsiTheme="majorHAnsi"/>
      <w:spacing w:val="-10"/>
      <w:sz w:val="56"/>
    </w:rPr>
  </w:style>
  <w:style w:styleId="Style_146" w:type="paragraph">
    <w:name w:val="WW8Num28z1"/>
    <w:link w:val="Style_146_ch"/>
    <w:rPr>
      <w:rFonts w:ascii="Courier New" w:hAnsi="Courier New"/>
    </w:rPr>
  </w:style>
  <w:style w:styleId="Style_146_ch" w:type="character">
    <w:name w:val="WW8Num28z1"/>
    <w:link w:val="Style_146"/>
    <w:rPr>
      <w:rFonts w:ascii="Courier New" w:hAnsi="Courier New"/>
    </w:rPr>
  </w:style>
  <w:style w:styleId="Style_147" w:type="paragraph">
    <w:name w:val="Subtitle"/>
    <w:basedOn w:val="Style_6"/>
    <w:next w:val="Style_6"/>
    <w:link w:val="Style_147_ch"/>
    <w:uiPriority w:val="11"/>
    <w:qFormat/>
    <w:pPr>
      <w:numPr>
        <w:ilvl w:val="1"/>
      </w:numPr>
      <w:spacing w:after="0" w:line="240" w:lineRule="auto"/>
      <w:ind/>
    </w:pPr>
    <w:rPr>
      <w:rFonts w:ascii="Times New Roman" w:hAnsi="Times New Roman"/>
      <w:b w:val="1"/>
      <w:spacing w:val="15"/>
      <w:sz w:val="28"/>
    </w:rPr>
  </w:style>
  <w:style w:styleId="Style_147_ch" w:type="character">
    <w:name w:val="Subtitle"/>
    <w:basedOn w:val="Style_6_ch"/>
    <w:link w:val="Style_147"/>
    <w:rPr>
      <w:rFonts w:ascii="Times New Roman" w:hAnsi="Times New Roman"/>
      <w:b w:val="1"/>
      <w:spacing w:val="15"/>
      <w:sz w:val="28"/>
    </w:rPr>
  </w:style>
  <w:style w:styleId="Style_1" w:type="paragraph">
    <w:name w:val="header"/>
    <w:basedOn w:val="Style_6"/>
    <w:link w:val="Style_1_ch"/>
    <w:pPr>
      <w:tabs>
        <w:tab w:leader="none" w:pos="4536" w:val="center"/>
        <w:tab w:leader="none" w:pos="9072" w:val="right"/>
      </w:tabs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8"/>
    </w:rPr>
  </w:style>
  <w:style w:styleId="Style_148" w:type="paragraph">
    <w:name w:val="Текст Знак1"/>
    <w:basedOn w:val="Style_11"/>
    <w:link w:val="Style_148_ch"/>
    <w:rPr>
      <w:rFonts w:ascii="Consolas" w:hAnsi="Consolas"/>
      <w:sz w:val="21"/>
    </w:rPr>
  </w:style>
  <w:style w:styleId="Style_148_ch" w:type="character">
    <w:name w:val="Текст Знак1"/>
    <w:basedOn w:val="Style_11_ch"/>
    <w:link w:val="Style_148"/>
    <w:rPr>
      <w:rFonts w:ascii="Consolas" w:hAnsi="Consolas"/>
      <w:sz w:val="21"/>
    </w:rPr>
  </w:style>
  <w:style w:styleId="Style_149" w:type="paragraph">
    <w:name w:val="Title"/>
    <w:basedOn w:val="Style_6"/>
    <w:link w:val="Style_149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149_ch" w:type="character">
    <w:name w:val="Title"/>
    <w:basedOn w:val="Style_6_ch"/>
    <w:link w:val="Style_149"/>
    <w:rPr>
      <w:rFonts w:ascii="Times New Roman" w:hAnsi="Times New Roman"/>
      <w:b w:val="1"/>
      <w:sz w:val="32"/>
    </w:rPr>
  </w:style>
  <w:style w:styleId="Style_150" w:type="paragraph">
    <w:name w:val="heading 4"/>
    <w:next w:val="Style_6"/>
    <w:link w:val="Style_1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50_ch" w:type="character">
    <w:name w:val="heading 4"/>
    <w:link w:val="Style_150"/>
    <w:rPr>
      <w:rFonts w:ascii="XO Thames" w:hAnsi="XO Thames"/>
      <w:b w:val="1"/>
      <w:sz w:val="24"/>
    </w:rPr>
  </w:style>
  <w:style w:styleId="Style_151" w:type="paragraph">
    <w:name w:val="WW8Num16z2"/>
    <w:link w:val="Style_151_ch"/>
    <w:rPr>
      <w:rFonts w:ascii="Wingdings" w:hAnsi="Wingdings"/>
    </w:rPr>
  </w:style>
  <w:style w:styleId="Style_151_ch" w:type="character">
    <w:name w:val="WW8Num16z2"/>
    <w:link w:val="Style_151"/>
    <w:rPr>
      <w:rFonts w:ascii="Wingdings" w:hAnsi="Wingdings"/>
    </w:rPr>
  </w:style>
  <w:style w:styleId="Style_152" w:type="paragraph">
    <w:name w:val="WW8Num21z0"/>
    <w:link w:val="Style_152_ch"/>
    <w:rPr>
      <w:rFonts w:ascii="Times New Roman" w:hAnsi="Times New Roman"/>
    </w:rPr>
  </w:style>
  <w:style w:styleId="Style_152_ch" w:type="character">
    <w:name w:val="WW8Num21z0"/>
    <w:link w:val="Style_152"/>
    <w:rPr>
      <w:rFonts w:ascii="Times New Roman" w:hAnsi="Times New Roman"/>
    </w:rPr>
  </w:style>
  <w:style w:styleId="Style_153" w:type="paragraph">
    <w:name w:val="WW8Num16z1"/>
    <w:link w:val="Style_153_ch"/>
    <w:rPr>
      <w:rFonts w:ascii="Courier New" w:hAnsi="Courier New"/>
    </w:rPr>
  </w:style>
  <w:style w:styleId="Style_153_ch" w:type="character">
    <w:name w:val="WW8Num16z1"/>
    <w:link w:val="Style_153"/>
    <w:rPr>
      <w:rFonts w:ascii="Courier New" w:hAnsi="Courier New"/>
    </w:rPr>
  </w:style>
  <w:style w:styleId="Style_154" w:type="paragraph">
    <w:name w:val="Неразрешенное упоминание1"/>
    <w:basedOn w:val="Style_11"/>
    <w:link w:val="Style_154_ch"/>
    <w:rPr>
      <w:color w:val="605E5C"/>
      <w:shd w:fill="E1DFDD" w:val="clear"/>
    </w:rPr>
  </w:style>
  <w:style w:styleId="Style_154_ch" w:type="character">
    <w:name w:val="Неразрешенное упоминание1"/>
    <w:basedOn w:val="Style_11_ch"/>
    <w:link w:val="Style_154"/>
    <w:rPr>
      <w:color w:val="605E5C"/>
      <w:shd w:fill="E1DFDD" w:val="clear"/>
    </w:rPr>
  </w:style>
  <w:style w:styleId="Style_155" w:type="paragraph">
    <w:name w:val="heading 2"/>
    <w:basedOn w:val="Style_6"/>
    <w:next w:val="Style_6"/>
    <w:link w:val="Style_155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155_ch" w:type="character">
    <w:name w:val="heading 2"/>
    <w:basedOn w:val="Style_6_ch"/>
    <w:link w:val="Style_155"/>
    <w:rPr>
      <w:rFonts w:asciiTheme="majorAscii" w:hAnsiTheme="majorHAnsi"/>
      <w:color w:themeColor="accent1" w:themeShade="BF" w:val="2E75B5"/>
      <w:sz w:val="26"/>
    </w:rPr>
  </w:style>
  <w:style w:styleId="Style_156" w:type="paragraph">
    <w:name w:val="WW8Num21z2"/>
    <w:link w:val="Style_156_ch"/>
    <w:rPr>
      <w:rFonts w:ascii="Wingdings" w:hAnsi="Wingdings"/>
    </w:rPr>
  </w:style>
  <w:style w:styleId="Style_156_ch" w:type="character">
    <w:name w:val="WW8Num21z2"/>
    <w:link w:val="Style_156"/>
    <w:rPr>
      <w:rFonts w:ascii="Wingdings" w:hAnsi="Wingdings"/>
    </w:rPr>
  </w:style>
  <w:style w:styleId="Style_157" w:type="paragraph">
    <w:name w:val="WW8Num9z1"/>
    <w:link w:val="Style_157_ch"/>
    <w:rPr>
      <w:rFonts w:ascii="Courier New" w:hAnsi="Courier New"/>
    </w:rPr>
  </w:style>
  <w:style w:styleId="Style_157_ch" w:type="character">
    <w:name w:val="WW8Num9z1"/>
    <w:link w:val="Style_157"/>
    <w:rPr>
      <w:rFonts w:ascii="Courier New" w:hAnsi="Courier New"/>
    </w:rPr>
  </w:style>
  <w:style w:styleId="Style_158" w:type="paragraph">
    <w:name w:val="WW8Num19z2"/>
    <w:link w:val="Style_158_ch"/>
    <w:rPr>
      <w:rFonts w:ascii="Wingdings" w:hAnsi="Wingdings"/>
    </w:rPr>
  </w:style>
  <w:style w:styleId="Style_158_ch" w:type="character">
    <w:name w:val="WW8Num19z2"/>
    <w:link w:val="Style_158"/>
    <w:rPr>
      <w:rFonts w:ascii="Wingdings" w:hAnsi="Wingdings"/>
    </w:rPr>
  </w:style>
  <w:style w:styleId="Style_159" w:type="paragraph">
    <w:name w:val="ОТСТУП"/>
    <w:basedOn w:val="Style_6"/>
    <w:link w:val="Style_159_ch"/>
    <w:pPr>
      <w:widowControl w:val="0"/>
      <w:numPr>
        <w:ilvl w:val="8"/>
      </w:numPr>
      <w:spacing w:after="0" w:line="240" w:lineRule="auto"/>
      <w:ind w:firstLine="709" w:left="0"/>
      <w:jc w:val="right"/>
    </w:pPr>
    <w:rPr>
      <w:rFonts w:ascii="Times New Roman" w:hAnsi="Times New Roman"/>
      <w:sz w:val="24"/>
    </w:rPr>
  </w:style>
  <w:style w:styleId="Style_159_ch" w:type="character">
    <w:name w:val="ОТСТУП"/>
    <w:basedOn w:val="Style_6_ch"/>
    <w:link w:val="Style_159"/>
    <w:rPr>
      <w:rFonts w:ascii="Times New Roman" w:hAnsi="Times New Roman"/>
      <w:sz w:val="24"/>
    </w:rPr>
  </w:style>
  <w:style w:styleId="Style_160" w:type="paragraph">
    <w:name w:val="Текст1"/>
    <w:basedOn w:val="Style_6"/>
    <w:link w:val="Style_160_ch"/>
    <w:pPr>
      <w:spacing w:after="0" w:line="240" w:lineRule="auto"/>
      <w:ind/>
    </w:pPr>
    <w:rPr>
      <w:rFonts w:ascii="Courier New" w:hAnsi="Courier New"/>
      <w:sz w:val="20"/>
    </w:rPr>
  </w:style>
  <w:style w:styleId="Style_160_ch" w:type="character">
    <w:name w:val="Текст1"/>
    <w:basedOn w:val="Style_6_ch"/>
    <w:link w:val="Style_160"/>
    <w:rPr>
      <w:rFonts w:ascii="Courier New" w:hAnsi="Courier New"/>
      <w:sz w:val="20"/>
    </w:rPr>
  </w:style>
  <w:style w:styleId="Style_161" w:type="paragraph">
    <w:name w:val="heading 6"/>
    <w:basedOn w:val="Style_6"/>
    <w:next w:val="Style_6"/>
    <w:link w:val="Style_161_ch"/>
    <w:uiPriority w:val="9"/>
    <w:qFormat/>
    <w:pPr>
      <w:tabs>
        <w:tab w:leader="none" w:pos="1152" w:val="left"/>
      </w:tabs>
      <w:spacing w:after="60" w:before="240" w:line="240" w:lineRule="auto"/>
      <w:ind w:hanging="1152" w:left="1152"/>
      <w:outlineLvl w:val="5"/>
    </w:pPr>
    <w:rPr>
      <w:rFonts w:ascii="Times New Roman" w:hAnsi="Times New Roman"/>
      <w:b w:val="1"/>
    </w:rPr>
  </w:style>
  <w:style w:styleId="Style_161_ch" w:type="character">
    <w:name w:val="heading 6"/>
    <w:basedOn w:val="Style_6_ch"/>
    <w:link w:val="Style_161"/>
    <w:rPr>
      <w:rFonts w:ascii="Times New Roman" w:hAnsi="Times New Roman"/>
      <w:b w:val="1"/>
    </w:rPr>
  </w:style>
  <w:style w:styleId="Style_162" w:type="table">
    <w:name w:val="Сетка таблицы3"/>
    <w:basedOn w:val="Style_163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4" w:type="table">
    <w:name w:val="Сетка таблицы2"/>
    <w:basedOn w:val="Style_163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Сетка таблицы1"/>
    <w:basedOn w:val="Style_163"/>
    <w:pPr>
      <w:widowControl w:val="0"/>
      <w:ind w:firstLine="400" w:left="0"/>
      <w:jc w:val="both"/>
    </w:pPr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Table Grid"/>
    <w:basedOn w:val="Style_16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7" w:type="table">
    <w:name w:val="Сетка таблицы4"/>
    <w:basedOn w:val="Style_163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2023-06-26T05:53:43Z</dcterms:modified>
</cp:coreProperties>
</file>