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6E" w:rsidRPr="009419DE" w:rsidRDefault="00C71F6E" w:rsidP="00C71F6E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33"/>
          <w:szCs w:val="33"/>
          <w:lang w:eastAsia="ru-RU"/>
        </w:rPr>
      </w:pPr>
      <w:r w:rsidRPr="009419DE">
        <w:rPr>
          <w:rFonts w:ascii="Times New Roman" w:eastAsia="Times New Roman" w:hAnsi="Times New Roman" w:cs="Times New Roman"/>
          <w:b/>
          <w:bCs/>
          <w:color w:val="0000CC"/>
          <w:kern w:val="36"/>
          <w:sz w:val="33"/>
          <w:szCs w:val="33"/>
          <w:lang w:eastAsia="ru-RU"/>
        </w:rPr>
        <w:t>О правилах безопасности при совершении онлайн-покупок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пандемии </w:t>
      </w:r>
      <w:proofErr w:type="spellStart"/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онлайн-продажи товаров повседневного спроса существенно выросли.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</w:t>
      </w:r>
      <w:r w:rsidR="009419D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особенно важно соблюдать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Pr="00362DBA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u w:val="single"/>
            <w:lang w:eastAsia="ru-RU"/>
          </w:rPr>
          <w:t>правила безопасных онлайн-покупок</w:t>
        </w:r>
      </w:hyperlink>
      <w:r w:rsidRPr="00362DBA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, </w:t>
      </w:r>
      <w:hyperlink r:id="rId5" w:history="1">
        <w:r w:rsidRPr="00362D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чтобы не стать жертвой мошенников, покупая товары в интернете</w:t>
        </w:r>
      </w:hyperlink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совершением покупки в интернет-магазине, необходимо убедиться в наличии на сайте информации о продавце: фирменное наименование (наименование), место нахождения (адрес), режим работы, ОГРН/ОГРНИП. Желательно совершать покупки на сайтах, зарекомендовавших себя среди многочисленных покупателей как надежные. </w:t>
      </w:r>
      <w:r w:rsidR="00D637A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покупкой </w:t>
      </w:r>
      <w:r w:rsidR="00D637A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отзывами </w:t>
      </w:r>
      <w:r w:rsidR="00D637A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продавца в общедоступных источниках информации.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сайт привлекает низкими ценами на товары, которые стоят в других магазинах заведомо дороже, при этом продавец предлагает оплатить товар только безналичным способом в момент заказа, в таком случае лучше воздержаться от подобных покупок.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желательно производить оплату и соглашаться на доставку товара наложенным платежом, так как возрастает риск не получения возврата денег за товар ненадлежащего качества. Будьте осторожны, если отправителем посылки является физическое лицо и продавец просит произвести оплату на банковскую карту данного лица.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Поинтересуйтесь, придет ли вам на почту электронный чек, который должен направляться на указанный покупателем адрес электронной почты или абонентский номер. В чеке должен быть указан адрес сайта продавца.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Покупатель, совершая покупки через Интернет вправе отказаться от товара в любое время до его передачи, а после передачи товара - в течение 7 дней.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 (пункт 21 Правил продажи товаров дистанционным способом», утвержденных постановлением Правительства РФ от 27.09.2007 № 612)</w:t>
      </w:r>
      <w:r w:rsid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</w:t>
      </w:r>
      <w:r w:rsid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 куплен через сайт владельца-</w:t>
      </w:r>
      <w:proofErr w:type="spellStart"/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агрегатора</w:t>
      </w:r>
      <w:proofErr w:type="spellEnd"/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товарах, то претензию можно предъявить такому владельцу</w:t>
      </w:r>
      <w:r w:rsid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агрегатора</w:t>
      </w:r>
      <w:proofErr w:type="spellEnd"/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F6E" w:rsidRPr="00362DBA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предоставления потребителю недостоверной или неполной информации о товаре или продавце, на основании которой потребителем был заключен договор купли</w:t>
      </w:r>
      <w:r w:rsid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с продавцом;</w:t>
      </w:r>
    </w:p>
    <w:p w:rsidR="00C71F6E" w:rsidRDefault="00C71F6E" w:rsidP="0094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товар не передан в срок.</w:t>
      </w:r>
    </w:p>
    <w:p w:rsidR="00362DBA" w:rsidRPr="00362DBA" w:rsidRDefault="00362DBA" w:rsidP="0036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BA" w:rsidRDefault="00362DBA" w:rsidP="00514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1F6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1F6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телефонам </w:t>
      </w:r>
      <w:r w:rsidR="00C71F6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 линии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</w:t>
      </w:r>
      <w:proofErr w:type="spellStart"/>
      <w:r w:rsidRPr="0036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Pr="0036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8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F6E" w:rsidRPr="00362DB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8-800-350-50-60 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рабочий день с 10-00 до 17-00</w:t>
      </w:r>
      <w:r w:rsidR="00587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пятницы, без перерыва, в пятницу с 10-00 до 16-00. Звонок по телефону </w:t>
      </w:r>
      <w:r w:rsidRPr="0036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8-800-350-50</w:t>
      </w:r>
      <w:r w:rsidR="0058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6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бесплатный из любого населенного пункта страны.</w:t>
      </w:r>
    </w:p>
    <w:p w:rsidR="00514839" w:rsidRPr="00362DBA" w:rsidRDefault="00514839" w:rsidP="0051483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55BD" w:rsidRDefault="005875D5" w:rsidP="0051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1F6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общественной приемной Управления </w:t>
      </w:r>
      <w:r w:rsidR="00C71F6E" w:rsidRPr="005875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8(383)201-08-59</w:t>
      </w:r>
      <w:r w:rsidR="00C71F6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1F6E" w:rsidRPr="00362DBA" w:rsidRDefault="005875D5" w:rsidP="0051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="00C71F6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Консультационного центра </w:t>
      </w:r>
      <w:r w:rsidR="00C71F6E" w:rsidRPr="005875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8(383)223-97-86</w:t>
      </w:r>
      <w:r w:rsidR="00C71F6E" w:rsidRPr="0036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D06" w:rsidRPr="009419DE" w:rsidRDefault="00E31D06" w:rsidP="005148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1D06" w:rsidRPr="009419DE" w:rsidSect="009419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3"/>
    <w:rsid w:val="00362DBA"/>
    <w:rsid w:val="004772D3"/>
    <w:rsid w:val="00514839"/>
    <w:rsid w:val="005875D5"/>
    <w:rsid w:val="007555BD"/>
    <w:rsid w:val="009419DE"/>
    <w:rsid w:val="00C71F6E"/>
    <w:rsid w:val="00D637AE"/>
    <w:rsid w:val="00E3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021E4-16E4-4C99-ADA8-B17482B7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1F6E"/>
    <w:rPr>
      <w:color w:val="0000FF"/>
      <w:u w:val="single"/>
    </w:rPr>
  </w:style>
  <w:style w:type="character" w:styleId="a5">
    <w:name w:val="Strong"/>
    <w:basedOn w:val="a0"/>
    <w:uiPriority w:val="22"/>
    <w:qFormat/>
    <w:rsid w:val="0036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646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5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5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potrebnadzor.ru/activities/recommendations/details.php?ELEMENT_ID=8168" TargetMode="External"/><Relationship Id="rId4" Type="http://schemas.openxmlformats.org/officeDocument/2006/relationships/hyperlink" Target="https://rospotrebnadzor.ru/activities/recommendations/details.php?ELEMENT_ID=8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Шукальская</dc:creator>
  <cp:keywords/>
  <dc:description/>
  <cp:lastModifiedBy>Юлия С. Шукальская</cp:lastModifiedBy>
  <cp:revision>9</cp:revision>
  <dcterms:created xsi:type="dcterms:W3CDTF">2020-08-13T04:23:00Z</dcterms:created>
  <dcterms:modified xsi:type="dcterms:W3CDTF">2020-08-13T05:07:00Z</dcterms:modified>
</cp:coreProperties>
</file>