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53FE" w14:textId="77777777" w:rsidR="00110985" w:rsidRPr="00F311E4" w:rsidRDefault="00110985" w:rsidP="00110985">
      <w:pPr>
        <w:jc w:val="center"/>
        <w:rPr>
          <w:b/>
          <w:sz w:val="40"/>
          <w:szCs w:val="40"/>
        </w:rPr>
      </w:pPr>
      <w:r w:rsidRPr="00F311E4">
        <w:rPr>
          <w:b/>
          <w:sz w:val="40"/>
          <w:szCs w:val="40"/>
        </w:rPr>
        <w:t xml:space="preserve">Уважаемые предприниматели </w:t>
      </w:r>
    </w:p>
    <w:p w14:paraId="0625AF35" w14:textId="77777777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14:paraId="6EAB44E9" w14:textId="62A8F0AB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AC915F" w14:textId="77777777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Новосибирского района Новосибирской области </w:t>
      </w:r>
    </w:p>
    <w:p w14:paraId="6C325ADA" w14:textId="77777777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напоминает </w:t>
      </w:r>
    </w:p>
    <w:p w14:paraId="088E5E1D" w14:textId="77777777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в рамках муниципальной программы </w:t>
      </w:r>
    </w:p>
    <w:p w14:paraId="4DA00406" w14:textId="62D460B1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 поддержка субъектов малого</w:t>
      </w:r>
    </w:p>
    <w:p w14:paraId="57F9ED69" w14:textId="77777777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среднего предпринимательства Новосибирского района Новосибирской области на 2017-2024 годы» </w:t>
      </w:r>
    </w:p>
    <w:p w14:paraId="0EC7421C" w14:textId="6FC0F167" w:rsidR="00110985" w:rsidRDefault="00110985" w:rsidP="0011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конкурсного отбора на оказание финансовой поддержки субъектам малого и среднего предпринимательства в 2023 году</w:t>
      </w:r>
    </w:p>
    <w:p w14:paraId="0D3FDD2E" w14:textId="77777777" w:rsidR="00110985" w:rsidRDefault="00110985" w:rsidP="00110985">
      <w:pPr>
        <w:jc w:val="center"/>
        <w:rPr>
          <w:b/>
          <w:color w:val="000000" w:themeColor="text1"/>
          <w:sz w:val="28"/>
          <w:szCs w:val="28"/>
        </w:rPr>
      </w:pPr>
    </w:p>
    <w:p w14:paraId="6614D93E" w14:textId="77777777" w:rsidR="00110985" w:rsidRDefault="00110985" w:rsidP="00110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субъектам малого и среднего предпринимательства оказывается в следующих формах:</w:t>
      </w:r>
    </w:p>
    <w:p w14:paraId="48DF0DD1" w14:textId="77777777" w:rsidR="00110985" w:rsidRDefault="00110985" w:rsidP="00110985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процентных выплат по кредитам, привлеченным в российских кредитных организациях;</w:t>
      </w:r>
    </w:p>
    <w:p w14:paraId="3021F327" w14:textId="77777777" w:rsidR="00110985" w:rsidRDefault="00110985" w:rsidP="00110985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субсидирование части арендных платежей</w:t>
      </w:r>
      <w:r>
        <w:rPr>
          <w:sz w:val="28"/>
          <w:szCs w:val="28"/>
        </w:rPr>
        <w:t>;</w:t>
      </w:r>
    </w:p>
    <w:p w14:paraId="2179EC0C" w14:textId="77777777" w:rsidR="00110985" w:rsidRDefault="00110985" w:rsidP="00110985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затрат, связанных с приобретением оборудования в целях создания, и (или) модернизации производства товаров (работ, услуг)</w:t>
      </w:r>
      <w:r>
        <w:rPr>
          <w:sz w:val="28"/>
          <w:szCs w:val="28"/>
        </w:rPr>
        <w:t>;</w:t>
      </w:r>
    </w:p>
    <w:p w14:paraId="5D6149C5" w14:textId="77777777" w:rsidR="00110985" w:rsidRDefault="00110985" w:rsidP="00110985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 на реализацию бизнес-плана предпринимательского проекта юридического лица (индивидуального предпринимателя);</w:t>
      </w:r>
    </w:p>
    <w:p w14:paraId="7857FA5B" w14:textId="77777777" w:rsidR="00110985" w:rsidRDefault="00110985" w:rsidP="00110985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 субъектов малого и среднего предпринимательства по участию в выставках и/или ярмарках;</w:t>
      </w:r>
    </w:p>
    <w:p w14:paraId="622C758F" w14:textId="77777777" w:rsidR="00110985" w:rsidRDefault="00110985" w:rsidP="00110985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обслуживания.</w:t>
      </w:r>
    </w:p>
    <w:p w14:paraId="5EA6DC91" w14:textId="77777777" w:rsidR="00110985" w:rsidRDefault="00110985" w:rsidP="00110985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начала приема заявок</w:t>
      </w:r>
      <w:r>
        <w:rPr>
          <w:sz w:val="28"/>
          <w:szCs w:val="28"/>
        </w:rPr>
        <w:t xml:space="preserve"> – </w:t>
      </w:r>
      <w:r>
        <w:rPr>
          <w:b/>
          <w:sz w:val="28"/>
          <w:szCs w:val="28"/>
        </w:rPr>
        <w:t>12.10.2023 </w:t>
      </w:r>
      <w:r>
        <w:rPr>
          <w:b/>
          <w:bCs/>
          <w:sz w:val="28"/>
          <w:szCs w:val="28"/>
        </w:rPr>
        <w:t>г.</w:t>
      </w:r>
      <w:r>
        <w:rPr>
          <w:sz w:val="28"/>
          <w:szCs w:val="28"/>
        </w:rPr>
        <w:t> </w:t>
      </w:r>
    </w:p>
    <w:p w14:paraId="42689CEA" w14:textId="77777777" w:rsidR="00110985" w:rsidRDefault="00110985" w:rsidP="00110985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окончания приема заявок</w:t>
      </w:r>
      <w:r>
        <w:rPr>
          <w:sz w:val="28"/>
          <w:szCs w:val="28"/>
        </w:rPr>
        <w:t> –</w:t>
      </w:r>
      <w:r>
        <w:rPr>
          <w:b/>
          <w:sz w:val="28"/>
          <w:szCs w:val="28"/>
        </w:rPr>
        <w:t> 13</w:t>
      </w:r>
      <w:r>
        <w:rPr>
          <w:b/>
          <w:bCs/>
          <w:sz w:val="28"/>
          <w:szCs w:val="28"/>
        </w:rPr>
        <w:t xml:space="preserve">.11.2023 г. (включительно). </w:t>
      </w:r>
    </w:p>
    <w:p w14:paraId="4258889C" w14:textId="77777777" w:rsidR="00110985" w:rsidRDefault="00110985" w:rsidP="00110985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Конкурс проводится в соответствии с Постановлением администрации Новосибирского района Новосибирской области № 1389-па от 04.08.2021 года «Об утверждении </w:t>
      </w:r>
      <w:r>
        <w:rPr>
          <w:rFonts w:eastAsia="Calibri"/>
          <w:sz w:val="28"/>
          <w:szCs w:val="28"/>
          <w:lang w:eastAsia="en-US"/>
        </w:rPr>
        <w:t xml:space="preserve">Порядка предоставления </w:t>
      </w:r>
      <w:r>
        <w:rPr>
          <w:rFonts w:eastAsia="Calibri"/>
          <w:bCs/>
          <w:sz w:val="28"/>
          <w:szCs w:val="28"/>
          <w:lang w:eastAsia="en-US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>
        <w:rPr>
          <w:rFonts w:eastAsia="Calibri"/>
          <w:sz w:val="28"/>
          <w:szCs w:val="28"/>
          <w:lang w:eastAsia="en-US"/>
        </w:rPr>
        <w:t xml:space="preserve">Новосибирского района Новосибирской области в рамках реализации муниципальной программы Новосибирского района Новосибирской области «Развитие и поддержка субъектов среднего и малого предпринимательства Новосибирского района Новосибирской области на 2017-2024 годы», утвержденную постановлением администрации Новосибирского района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Новосибирской области от 21.03.2017 № 446-па» (в редакции постановления от 10.10.2023 № 2344-па) (далее – Порядок).</w:t>
      </w:r>
    </w:p>
    <w:p w14:paraId="597DAD13" w14:textId="77777777" w:rsidR="00110985" w:rsidRDefault="00110985" w:rsidP="00110985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Все листы заявки и приложенных к ней документов должны быть пронумерованы и прошиты.</w:t>
      </w:r>
    </w:p>
    <w:p w14:paraId="45659B07" w14:textId="77777777" w:rsidR="00110985" w:rsidRDefault="00110985" w:rsidP="00110985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должна содержать опись документов, входящих в ее состав. </w:t>
      </w:r>
    </w:p>
    <w:p w14:paraId="65F92F50" w14:textId="77777777" w:rsidR="00110985" w:rsidRDefault="00110985" w:rsidP="00110985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оказание финансовой поддержки с приложением документов </w:t>
      </w:r>
      <w:r>
        <w:rPr>
          <w:color w:val="000000"/>
          <w:sz w:val="28"/>
          <w:szCs w:val="28"/>
        </w:rPr>
        <w:lastRenderedPageBreak/>
        <w:t xml:space="preserve">для участия в конкурсе предоставляются в администрацию Новосибирского района Новосибирского района по адресу: </w:t>
      </w:r>
      <w:r>
        <w:rPr>
          <w:b/>
          <w:color w:val="000000"/>
          <w:sz w:val="28"/>
          <w:szCs w:val="28"/>
        </w:rPr>
        <w:t>г. Новосибирск, ул. Коммунистическая, 33а, кабинет 208. Время приема заявок - ежедневно в рабочие дни с 8-30 до 17-15 (в пятницу до 16.00), перерыв на обед с 12-30 до 13-00. Контактное лицо: Сметанина Екатерина Александровна. Справки по телефону 373-46-02.</w:t>
      </w:r>
    </w:p>
    <w:p w14:paraId="2398ECC0" w14:textId="77777777" w:rsidR="00110985" w:rsidRDefault="00110985" w:rsidP="00110985">
      <w:pPr>
        <w:widowControl w:val="0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 Порядком и муниципальной программой можно ознакомиться на сайте администрации Новосибирского района Новосибирской области (</w:t>
      </w:r>
      <w:hyperlink r:id="rId5" w:tooltip="http://nsr.nso.ru/" w:history="1">
        <w:r>
          <w:rPr>
            <w:rStyle w:val="a3"/>
            <w:sz w:val="28"/>
            <w:szCs w:val="28"/>
          </w:rPr>
          <w:t>http://nsr.nso.ru/</w:t>
        </w:r>
      </w:hyperlink>
      <w:r>
        <w:rPr>
          <w:sz w:val="28"/>
          <w:szCs w:val="28"/>
        </w:rPr>
        <w:t xml:space="preserve">) ссылка </w:t>
      </w:r>
      <w:hyperlink r:id="rId6" w:tooltip="https://nsr.nso.ru/page/4583" w:history="1">
        <w:r>
          <w:rPr>
            <w:rStyle w:val="a3"/>
            <w:sz w:val="28"/>
            <w:szCs w:val="28"/>
          </w:rPr>
          <w:t>https://nsr.nso.ru/page/4583</w:t>
        </w:r>
      </w:hyperlink>
      <w:r>
        <w:rPr>
          <w:sz w:val="28"/>
          <w:szCs w:val="28"/>
        </w:rPr>
        <w:t>.</w:t>
      </w:r>
    </w:p>
    <w:p w14:paraId="65A5383F" w14:textId="77777777" w:rsidR="00825420" w:rsidRDefault="00825420"/>
    <w:sectPr w:rsidR="00825420" w:rsidSect="00F311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B9"/>
    <w:multiLevelType w:val="hybridMultilevel"/>
    <w:tmpl w:val="B0589C18"/>
    <w:lvl w:ilvl="0" w:tplc="C7629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585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6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8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EC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6A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2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89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6"/>
    <w:rsid w:val="000F58A1"/>
    <w:rsid w:val="00110985"/>
    <w:rsid w:val="006B56A6"/>
    <w:rsid w:val="007D3DD1"/>
    <w:rsid w:val="00825420"/>
    <w:rsid w:val="00A11D1A"/>
    <w:rsid w:val="00F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E624"/>
  <w15:chartTrackingRefBased/>
  <w15:docId w15:val="{699EBA17-7F6C-424B-AA9C-205FE7E6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09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r.nso.ru/page/4583" TargetMode="External"/><Relationship Id="rId5" Type="http://schemas.openxmlformats.org/officeDocument/2006/relationships/hyperlink" Target="http://ns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Agapeyev</dc:creator>
  <cp:keywords/>
  <dc:description/>
  <cp:lastModifiedBy>Agapeyev</cp:lastModifiedBy>
  <cp:revision>3</cp:revision>
  <dcterms:created xsi:type="dcterms:W3CDTF">2023-10-23T06:01:00Z</dcterms:created>
  <dcterms:modified xsi:type="dcterms:W3CDTF">2023-10-23T06:03:00Z</dcterms:modified>
</cp:coreProperties>
</file>