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Мероприятия Дней охраны труда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Новосибирский района Новосибирская область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 апреле 2024</w:t>
      </w:r>
      <w:r/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ind w:left="0" w:right="0" w:firstLine="0"/>
        <w:jc w:val="center"/>
        <w:spacing w:after="0" w:line="57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62"/>
        <w:gridCol w:w="1383"/>
        <w:gridCol w:w="2518"/>
        <w:gridCol w:w="2092"/>
      </w:tblGrid>
      <w:tr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Наименование и тема мероприятия, перечень рассматриваемых вопросов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Формат (очный, заочный,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видео-конференц-связь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) и место проведения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Количество и состав участников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 «лучшая организация по состоянию условий и охраны труда» в Новосибирском районе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28.03.2024 - 06.05.2024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Заочный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Коммунистическая 33а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 организаций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 детского рисунка «Безопасный труд глазами детей»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04.04.2024 - 06.05.2024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Заочный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Коммунистическая 33а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дети Новосибирского района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Вебинар: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Процесс проведения государственной экспертизы условий труда и его значение 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ля обеспечения безопасных и здоровых условий труда для работников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ВКС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Коммунистическая 33а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и специалисты по охране труда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Вебинар: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Подходы Роструда к осуществлению федерального государственного контроля в сфере труда, в том числе с учетом применяемых проверочных листов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ВКС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Коммунистическая 33а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и специалисты по охране труда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Выпуск агитационных листовок – памяток «Охрана труда на рабочем месте»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03.04.2024 - 28.04.2024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«Железнодорожная школа №121»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обучающееся и сотрудники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Показ видеороликов на темы безопасности жизни и охраны труда для обучающихся и сотрудников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01.04.2024 -27.04.2024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МБОУ-СШ №18 ст. Мочище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640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обучающееся и сотрудники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Лекция/презентация «Всемирный день охраны труда»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«Красномайская ОШ № 49»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Обучающееся и сотрудники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Деловая игра «Знатоки по охране труда»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«Красномайская ОШ № 49»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Обучающееся и сотрудники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турнир специалистов по охране труда Новосибирской области 2024 года.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Заочный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Ярковская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СОШ №3 с кадетскими классами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Специалисты по охране труда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ООО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СибТруд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Викторина по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 труда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(проф. риски, законодательные изменения, профилактика травматизма)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03.05.2024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МКУДО «ДШИ д.п.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Кудряшовский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сотрудники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Командная игра по проверке знаний «Охрана труда»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МКДОУ – детский сад «Лучик»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 сотрудники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Беседа с привлечением медработника по теме: «Комплекс оздоровительных мероприятий по улучшению условий труда сотрудников школы»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 – ОШ № 161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сотрудники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Лекция «Производственный травматизм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Мероприятия по его устранению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– ОШ № 161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сотрудники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Веселые старты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Профсоюзный витаминный стол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МБДОУ – детский сад «Дельфин»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 сотрудников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Интеллектуальная викторина «Знатоки охраны труда»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02.05.2024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Очная,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«Каменская Школа № 44№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 сотрудники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фотоконкурса на тему «Я соблюдаю охрану труда»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19.05.2024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«ВЕКА Рус» филиал в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Сотрудники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конкурса на лучшую поделку «Безопасность в моем представлении»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19.05.2024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«ВЕКА Рус» филиал в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Сотрудники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конкурса «Лучшее подразделение по охране труда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19.05.2024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«ВЕКА Рус» филиал в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Сотрудники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Круглый стол «История основания МОТ, появление праздника – Всемирный день охраны труда»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МБДОУ – детский сад «Капелька»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Сотрудники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Лекция «Влияние изменения климата на безопасность и гигиену труда»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Примеры профессиональных рисков, усугубляемых изменением климата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Увеличение инфекционных заболеваний, вызываемых бактериями и вирусами, увеличение возд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ействия химических веществ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Заочный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«ДМШ р.п. Краснообск»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сотрудники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анкетирования среди работников учреждения «Стресс на рабочем месте»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«Приобская школа 53»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сотрудники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Лекция «Безопасность труда на производстве, действия работников при чрезвычайной ситуации»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«ЗТИ Сибирь»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отрудники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0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Декада безопасности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(проведение плановых инструктажей, беседы в рамках проведения мероприятий)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2024 -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05.05.2024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МБУДО ДХШ р.п.Краснообск 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Обучающееся и сотрудники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Совещание «Анализ существующей в ДОУ системы управления охраной труда и проведение соответствующих мероприятий для обеспечения непрерывного совершенствования системы управления охраной труда»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01.04.202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МБДОУ – детский сад «Медвежонок»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 сотрудники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Трансляция видеороликов, посвященных дню охраны труда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Тепличный комбинат «Толмачевский»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173 сотрудники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Семинар-практикум «Безопасная и здоровая производственная среда-основа охраны труда в образовательной организации»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23.04.2024 -24.04.2024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ДООЛ им Кошевого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 сотрудники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 класс по оказанию первой доврачебной помощи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МАДОУ-детский сад «Колосок»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 сотрудники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Регулярные оздоровительные мероприятия (Групповой - фитнес), приуроченный к всемирному дню «охраны труда»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МАДОУ-детский сад «Колосок»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сотрудники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Веселые старты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«Отдай спорту время, взамен получи здоровье!!!»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МКДОУ-детский сад «Белочка»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сотрудники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3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Лекция «День безопасности»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20" w:firstLine="0"/>
              <w:rPr>
                <w:rFonts w:ascii="Times New Roman" w:hAnsi="Times New Roman" w:eastAsia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Привлечение педагогов и обучающихся в значимости безопасности и создания безопасных условий труда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20" w:firstLine="0"/>
              <w:rPr>
                <w:rFonts w:ascii="Times New Roman" w:hAnsi="Times New Roman" w:eastAsia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Обследование всех помещений в целях проверки фактического состояния кабинетов.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МБУДО – ДДТ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«Мастер»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сотрудники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38" w:h="11906" w:orient="landscape"/>
      <w:pgMar w:top="1417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5"/>
    <w:next w:val="875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5"/>
    <w:next w:val="875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5"/>
    <w:next w:val="875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5"/>
    <w:next w:val="875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875"/>
    <w:next w:val="875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link w:val="717"/>
    <w:uiPriority w:val="10"/>
    <w:rPr>
      <w:sz w:val="48"/>
      <w:szCs w:val="48"/>
    </w:rPr>
  </w:style>
  <w:style w:type="paragraph" w:styleId="719">
    <w:name w:val="Subtitle"/>
    <w:basedOn w:val="875"/>
    <w:next w:val="875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link w:val="719"/>
    <w:uiPriority w:val="11"/>
    <w:rPr>
      <w:sz w:val="24"/>
      <w:szCs w:val="24"/>
    </w:rPr>
  </w:style>
  <w:style w:type="paragraph" w:styleId="721">
    <w:name w:val="Quote"/>
    <w:basedOn w:val="875"/>
    <w:next w:val="875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5"/>
    <w:next w:val="875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5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link w:val="725"/>
    <w:uiPriority w:val="99"/>
  </w:style>
  <w:style w:type="paragraph" w:styleId="727">
    <w:name w:val="Footer"/>
    <w:basedOn w:val="875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link w:val="727"/>
    <w:uiPriority w:val="99"/>
  </w:style>
  <w:style w:type="paragraph" w:styleId="729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1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2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3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4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5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6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5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6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7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8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9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0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qFormat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>
    <w:name w:val="No Spacing"/>
    <w:basedOn w:val="875"/>
    <w:uiPriority w:val="1"/>
    <w:qFormat/>
    <w:pPr>
      <w:spacing w:after="0" w:line="240" w:lineRule="auto"/>
    </w:pPr>
  </w:style>
  <w:style w:type="paragraph" w:styleId="879">
    <w:name w:val="List Paragraph"/>
    <w:basedOn w:val="875"/>
    <w:uiPriority w:val="34"/>
    <w:qFormat/>
    <w:pPr>
      <w:contextualSpacing/>
      <w:ind w:left="720"/>
    </w:pPr>
  </w:style>
  <w:style w:type="character" w:styleId="88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2024-05-16T08:53:00Z</dcterms:modified>
</cp:coreProperties>
</file>