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79763F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8C2">
        <w:rPr>
          <w:rFonts w:ascii="Times New Roman" w:hAnsi="Times New Roman" w:cs="Times New Roman"/>
          <w:b/>
          <w:sz w:val="28"/>
          <w:szCs w:val="28"/>
        </w:rPr>
        <w:t>в июл</w:t>
      </w:r>
      <w:r w:rsidR="00F753C0" w:rsidRPr="00E848C2">
        <w:rPr>
          <w:rFonts w:ascii="Times New Roman" w:hAnsi="Times New Roman" w:cs="Times New Roman"/>
          <w:b/>
          <w:sz w:val="28"/>
          <w:szCs w:val="28"/>
        </w:rPr>
        <w:t>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DA7E42" w:rsidRPr="00E848C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Pr="00C25746" w:rsidRDefault="00F753C0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848C2">
        <w:rPr>
          <w:rFonts w:ascii="Times New Roman" w:hAnsi="Times New Roman" w:cs="Times New Roman"/>
          <w:b/>
          <w:sz w:val="28"/>
          <w:szCs w:val="28"/>
        </w:rPr>
        <w:t>ию</w:t>
      </w:r>
      <w:r w:rsidR="0079763F" w:rsidRPr="00E848C2">
        <w:rPr>
          <w:rFonts w:ascii="Times New Roman" w:hAnsi="Times New Roman" w:cs="Times New Roman"/>
          <w:b/>
          <w:sz w:val="28"/>
          <w:szCs w:val="28"/>
        </w:rPr>
        <w:t>л</w:t>
      </w:r>
      <w:r w:rsidRPr="00E848C2">
        <w:rPr>
          <w:rFonts w:ascii="Times New Roman" w:hAnsi="Times New Roman" w:cs="Times New Roman"/>
          <w:b/>
          <w:sz w:val="28"/>
          <w:szCs w:val="28"/>
        </w:rPr>
        <w:t>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9763F">
        <w:rPr>
          <w:rFonts w:ascii="Times New Roman" w:hAnsi="Times New Roman" w:cs="Times New Roman"/>
          <w:sz w:val="28"/>
          <w:szCs w:val="28"/>
        </w:rPr>
        <w:t>356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в июне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C25746">
        <w:rPr>
          <w:rFonts w:ascii="Times New Roman" w:hAnsi="Times New Roman" w:cs="Times New Roman"/>
          <w:i/>
          <w:sz w:val="28"/>
          <w:szCs w:val="28"/>
        </w:rPr>
        <w:t>20</w:t>
      </w:r>
      <w:r w:rsidR="00733931" w:rsidRPr="00C25746">
        <w:rPr>
          <w:rFonts w:ascii="Times New Roman" w:hAnsi="Times New Roman" w:cs="Times New Roman"/>
          <w:i/>
          <w:sz w:val="28"/>
          <w:szCs w:val="28"/>
        </w:rPr>
        <w:t>2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>1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79763F">
        <w:rPr>
          <w:rFonts w:ascii="Times New Roman" w:hAnsi="Times New Roman" w:cs="Times New Roman"/>
          <w:i/>
          <w:sz w:val="28"/>
          <w:szCs w:val="28"/>
        </w:rPr>
        <w:t>299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ию</w:t>
      </w:r>
      <w:r w:rsidR="0079763F"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9763F">
        <w:rPr>
          <w:rFonts w:ascii="Times New Roman" w:hAnsi="Times New Roman" w:cs="Times New Roman"/>
          <w:i/>
          <w:sz w:val="28"/>
          <w:szCs w:val="28"/>
        </w:rPr>
        <w:t>266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DB24E8">
        <w:rPr>
          <w:rFonts w:ascii="Times New Roman" w:hAnsi="Times New Roman" w:cs="Times New Roman"/>
          <w:sz w:val="28"/>
          <w:szCs w:val="28"/>
        </w:rPr>
        <w:t xml:space="preserve"> у</w:t>
      </w:r>
      <w:r w:rsidR="0079763F">
        <w:rPr>
          <w:rFonts w:ascii="Times New Roman" w:hAnsi="Times New Roman" w:cs="Times New Roman"/>
          <w:sz w:val="28"/>
          <w:szCs w:val="28"/>
        </w:rPr>
        <w:t>величение на 19</w:t>
      </w:r>
      <w:r w:rsidR="00DB24E8">
        <w:rPr>
          <w:rFonts w:ascii="Times New Roman" w:hAnsi="Times New Roman" w:cs="Times New Roman"/>
          <w:sz w:val="28"/>
          <w:szCs w:val="28"/>
        </w:rPr>
        <w:t xml:space="preserve">%, </w:t>
      </w:r>
      <w:r w:rsidR="0006731E" w:rsidRPr="00C25746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sz w:val="28"/>
          <w:szCs w:val="28"/>
        </w:rPr>
        <w:t>339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F753C0">
        <w:rPr>
          <w:rFonts w:ascii="Times New Roman" w:hAnsi="Times New Roman" w:cs="Times New Roman"/>
          <w:sz w:val="28"/>
          <w:szCs w:val="28"/>
        </w:rPr>
        <w:t>2</w:t>
      </w:r>
      <w:r w:rsidR="0079763F">
        <w:rPr>
          <w:rFonts w:ascii="Times New Roman" w:hAnsi="Times New Roman" w:cs="Times New Roman"/>
          <w:sz w:val="28"/>
          <w:szCs w:val="28"/>
        </w:rPr>
        <w:t>69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>июл</w:t>
      </w:r>
      <w:r w:rsidR="00F753C0">
        <w:rPr>
          <w:rFonts w:ascii="Times New Roman" w:hAnsi="Times New Roman" w:cs="Times New Roman"/>
          <w:sz w:val="28"/>
          <w:szCs w:val="28"/>
        </w:rPr>
        <w:t xml:space="preserve">е 2020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79763F">
        <w:rPr>
          <w:rFonts w:ascii="Times New Roman" w:hAnsi="Times New Roman" w:cs="Times New Roman"/>
          <w:i/>
          <w:sz w:val="28"/>
          <w:szCs w:val="28"/>
        </w:rPr>
        <w:t>255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79763F">
        <w:rPr>
          <w:rFonts w:ascii="Times New Roman" w:hAnsi="Times New Roman" w:cs="Times New Roman"/>
          <w:b/>
          <w:sz w:val="28"/>
          <w:szCs w:val="28"/>
        </w:rPr>
        <w:t>85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79763F">
        <w:rPr>
          <w:rFonts w:ascii="Times New Roman" w:hAnsi="Times New Roman" w:cs="Times New Roman"/>
          <w:b/>
          <w:sz w:val="28"/>
          <w:szCs w:val="28"/>
        </w:rPr>
        <w:t>89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79763F">
        <w:rPr>
          <w:rFonts w:ascii="Times New Roman" w:hAnsi="Times New Roman" w:cs="Times New Roman"/>
          <w:b/>
          <w:sz w:val="28"/>
          <w:szCs w:val="28"/>
        </w:rPr>
        <w:t>101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79763F">
        <w:rPr>
          <w:rFonts w:ascii="Times New Roman" w:hAnsi="Times New Roman" w:cs="Times New Roman"/>
          <w:sz w:val="28"/>
          <w:szCs w:val="28"/>
        </w:rPr>
        <w:t>65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>июл</w:t>
      </w:r>
      <w:r w:rsidR="00F753C0">
        <w:rPr>
          <w:rFonts w:ascii="Times New Roman" w:hAnsi="Times New Roman" w:cs="Times New Roman"/>
          <w:sz w:val="28"/>
          <w:szCs w:val="28"/>
        </w:rPr>
        <w:t xml:space="preserve">е 2020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63F">
        <w:rPr>
          <w:rFonts w:ascii="Times New Roman" w:hAnsi="Times New Roman" w:cs="Times New Roman"/>
          <w:i/>
          <w:sz w:val="28"/>
          <w:szCs w:val="28"/>
        </w:rPr>
        <w:t>60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79763F">
        <w:rPr>
          <w:rFonts w:ascii="Times New Roman" w:hAnsi="Times New Roman" w:cs="Times New Roman"/>
          <w:b/>
          <w:sz w:val="28"/>
          <w:szCs w:val="28"/>
        </w:rPr>
        <w:t>9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79763F">
        <w:rPr>
          <w:rFonts w:ascii="Times New Roman" w:hAnsi="Times New Roman" w:cs="Times New Roman"/>
          <w:b/>
          <w:sz w:val="28"/>
          <w:szCs w:val="28"/>
        </w:rPr>
        <w:t>20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>ию</w:t>
      </w:r>
      <w:r w:rsidR="0079763F">
        <w:rPr>
          <w:rFonts w:ascii="Times New Roman" w:hAnsi="Times New Roman" w:cs="Times New Roman"/>
          <w:i/>
          <w:sz w:val="28"/>
          <w:szCs w:val="28"/>
        </w:rPr>
        <w:t>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24E8">
        <w:rPr>
          <w:rFonts w:ascii="Times New Roman" w:hAnsi="Times New Roman" w:cs="Times New Roman"/>
          <w:i/>
          <w:sz w:val="28"/>
          <w:szCs w:val="28"/>
        </w:rPr>
        <w:t>0)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79763F">
        <w:rPr>
          <w:rFonts w:ascii="Times New Roman" w:hAnsi="Times New Roman" w:cs="Times New Roman"/>
          <w:sz w:val="28"/>
          <w:szCs w:val="28"/>
        </w:rPr>
        <w:t>8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79763F">
        <w:rPr>
          <w:rFonts w:ascii="Times New Roman" w:hAnsi="Times New Roman" w:cs="Times New Roman"/>
          <w:sz w:val="28"/>
          <w:szCs w:val="28"/>
        </w:rPr>
        <w:t>10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июл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i/>
          <w:sz w:val="28"/>
          <w:szCs w:val="28"/>
        </w:rPr>
        <w:t>10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F753C0">
        <w:rPr>
          <w:rFonts w:ascii="Times New Roman" w:hAnsi="Times New Roman" w:cs="Times New Roman"/>
          <w:sz w:val="28"/>
          <w:szCs w:val="28"/>
        </w:rPr>
        <w:t>2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79763F">
        <w:rPr>
          <w:rFonts w:ascii="Times New Roman" w:hAnsi="Times New Roman" w:cs="Times New Roman"/>
          <w:sz w:val="28"/>
          <w:szCs w:val="28"/>
        </w:rPr>
        <w:t>2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79763F">
        <w:rPr>
          <w:rFonts w:ascii="Times New Roman" w:hAnsi="Times New Roman" w:cs="Times New Roman"/>
          <w:sz w:val="28"/>
          <w:szCs w:val="28"/>
        </w:rPr>
        <w:t>80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79763F">
        <w:rPr>
          <w:rFonts w:ascii="Times New Roman" w:hAnsi="Times New Roman" w:cs="Times New Roman"/>
          <w:sz w:val="28"/>
          <w:szCs w:val="28"/>
        </w:rPr>
        <w:t>300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>8</w:t>
      </w:r>
      <w:r w:rsidR="0079763F">
        <w:rPr>
          <w:rFonts w:ascii="Times New Roman" w:hAnsi="Times New Roman" w:cs="Times New Roman"/>
          <w:sz w:val="28"/>
          <w:szCs w:val="28"/>
        </w:rPr>
        <w:t>8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79763F">
        <w:rPr>
          <w:rFonts w:ascii="Times New Roman" w:hAnsi="Times New Roman" w:cs="Times New Roman"/>
          <w:i/>
          <w:sz w:val="28"/>
          <w:szCs w:val="28"/>
        </w:rPr>
        <w:t>в июне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3C0">
        <w:rPr>
          <w:rFonts w:ascii="Times New Roman" w:hAnsi="Times New Roman" w:cs="Times New Roman"/>
          <w:i/>
          <w:sz w:val="28"/>
          <w:szCs w:val="28"/>
        </w:rPr>
        <w:t>2</w:t>
      </w:r>
      <w:r w:rsidR="0079763F">
        <w:rPr>
          <w:rFonts w:ascii="Times New Roman" w:hAnsi="Times New Roman" w:cs="Times New Roman"/>
          <w:i/>
          <w:sz w:val="28"/>
          <w:szCs w:val="28"/>
        </w:rPr>
        <w:t>36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9763F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9763F">
        <w:rPr>
          <w:rFonts w:ascii="Times New Roman" w:hAnsi="Times New Roman" w:cs="Times New Roman"/>
          <w:i/>
          <w:sz w:val="28"/>
          <w:szCs w:val="28"/>
        </w:rPr>
        <w:t>июл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79763F">
        <w:rPr>
          <w:rFonts w:ascii="Times New Roman" w:hAnsi="Times New Roman" w:cs="Times New Roman"/>
          <w:i/>
          <w:sz w:val="28"/>
          <w:szCs w:val="28"/>
        </w:rPr>
        <w:t>233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sz w:val="28"/>
          <w:szCs w:val="28"/>
        </w:rPr>
        <w:t>29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>9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в июне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i/>
          <w:sz w:val="28"/>
          <w:szCs w:val="28"/>
        </w:rPr>
        <w:t>21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753C0">
        <w:rPr>
          <w:rFonts w:ascii="Times New Roman" w:hAnsi="Times New Roman" w:cs="Times New Roman"/>
          <w:b/>
          <w:sz w:val="28"/>
          <w:szCs w:val="28"/>
        </w:rPr>
        <w:t>9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F753C0">
        <w:rPr>
          <w:rFonts w:ascii="Times New Roman" w:hAnsi="Times New Roman" w:cs="Times New Roman"/>
          <w:sz w:val="28"/>
          <w:szCs w:val="28"/>
        </w:rPr>
        <w:t>3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в июне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i/>
          <w:sz w:val="28"/>
          <w:szCs w:val="28"/>
        </w:rPr>
        <w:t>9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9763F">
        <w:rPr>
          <w:rFonts w:ascii="Times New Roman" w:hAnsi="Times New Roman" w:cs="Times New Roman"/>
          <w:sz w:val="28"/>
          <w:szCs w:val="28"/>
        </w:rPr>
        <w:t>1</w:t>
      </w:r>
      <w:r w:rsidR="00F753C0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F753C0">
        <w:rPr>
          <w:rFonts w:ascii="Times New Roman" w:hAnsi="Times New Roman" w:cs="Times New Roman"/>
          <w:sz w:val="28"/>
          <w:szCs w:val="28"/>
        </w:rPr>
        <w:t>1</w:t>
      </w:r>
      <w:r w:rsidR="00E51E36">
        <w:rPr>
          <w:rFonts w:ascii="Times New Roman" w:hAnsi="Times New Roman" w:cs="Times New Roman"/>
          <w:sz w:val="28"/>
          <w:szCs w:val="28"/>
        </w:rPr>
        <w:t>%)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в июне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i/>
          <w:sz w:val="28"/>
          <w:szCs w:val="28"/>
        </w:rPr>
        <w:t>3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79763F">
        <w:rPr>
          <w:rFonts w:ascii="Times New Roman" w:hAnsi="Times New Roman" w:cs="Times New Roman"/>
          <w:b/>
          <w:sz w:val="28"/>
          <w:szCs w:val="28"/>
        </w:rPr>
        <w:t>12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>4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79763F">
        <w:rPr>
          <w:rFonts w:ascii="Times New Roman" w:hAnsi="Times New Roman" w:cs="Times New Roman"/>
          <w:i/>
          <w:sz w:val="28"/>
          <w:szCs w:val="28"/>
        </w:rPr>
        <w:t>в июне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74147">
        <w:rPr>
          <w:rFonts w:ascii="Times New Roman" w:hAnsi="Times New Roman" w:cs="Times New Roman"/>
          <w:i/>
          <w:sz w:val="28"/>
          <w:szCs w:val="28"/>
        </w:rPr>
        <w:t>1</w:t>
      </w:r>
      <w:r w:rsidR="0079763F">
        <w:rPr>
          <w:rFonts w:ascii="Times New Roman" w:hAnsi="Times New Roman" w:cs="Times New Roman"/>
          <w:i/>
          <w:sz w:val="28"/>
          <w:szCs w:val="28"/>
        </w:rPr>
        <w:t>2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79763F">
        <w:rPr>
          <w:rFonts w:ascii="Times New Roman" w:hAnsi="Times New Roman" w:cs="Times New Roman"/>
          <w:sz w:val="28"/>
          <w:szCs w:val="28"/>
        </w:rPr>
        <w:t>июл</w:t>
      </w:r>
      <w:r w:rsidR="00F753C0">
        <w:rPr>
          <w:rFonts w:ascii="Times New Roman" w:hAnsi="Times New Roman" w:cs="Times New Roman"/>
          <w:sz w:val="28"/>
          <w:szCs w:val="28"/>
        </w:rPr>
        <w:t xml:space="preserve">е 2020 </w:t>
      </w:r>
      <w:r w:rsidR="00BE75E7">
        <w:rPr>
          <w:rFonts w:ascii="Times New Roman" w:hAnsi="Times New Roman" w:cs="Times New Roman"/>
          <w:i/>
          <w:sz w:val="28"/>
          <w:szCs w:val="28"/>
        </w:rPr>
        <w:t>–</w:t>
      </w:r>
      <w:r w:rsidR="0079763F">
        <w:rPr>
          <w:rFonts w:ascii="Times New Roman" w:hAnsi="Times New Roman" w:cs="Times New Roman"/>
          <w:i/>
          <w:sz w:val="28"/>
          <w:szCs w:val="28"/>
        </w:rPr>
        <w:t>14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79763F">
        <w:rPr>
          <w:rFonts w:ascii="Times New Roman" w:hAnsi="Times New Roman" w:cs="Times New Roman"/>
          <w:sz w:val="28"/>
          <w:szCs w:val="28"/>
        </w:rPr>
        <w:t>26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79763F">
        <w:rPr>
          <w:rFonts w:ascii="Times New Roman" w:hAnsi="Times New Roman" w:cs="Times New Roman"/>
          <w:sz w:val="28"/>
          <w:szCs w:val="28"/>
        </w:rPr>
        <w:t>июне</w:t>
      </w:r>
      <w:r w:rsidR="00550354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i/>
          <w:sz w:val="28"/>
          <w:szCs w:val="28"/>
        </w:rPr>
        <w:t>30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июл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9763F">
        <w:rPr>
          <w:rFonts w:ascii="Times New Roman" w:hAnsi="Times New Roman" w:cs="Times New Roman"/>
          <w:i/>
          <w:sz w:val="28"/>
          <w:szCs w:val="28"/>
        </w:rPr>
        <w:t>34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79763F">
        <w:rPr>
          <w:rFonts w:ascii="Times New Roman" w:hAnsi="Times New Roman" w:cs="Times New Roman"/>
          <w:sz w:val="28"/>
          <w:szCs w:val="28"/>
        </w:rPr>
        <w:t>июл</w:t>
      </w:r>
      <w:r w:rsidR="00D22408">
        <w:rPr>
          <w:rFonts w:ascii="Times New Roman" w:hAnsi="Times New Roman" w:cs="Times New Roman"/>
          <w:sz w:val="28"/>
          <w:szCs w:val="28"/>
        </w:rPr>
        <w:t xml:space="preserve">ь </w:t>
      </w:r>
      <w:r w:rsidR="003B55B1">
        <w:rPr>
          <w:rFonts w:ascii="Times New Roman" w:hAnsi="Times New Roman" w:cs="Times New Roman"/>
          <w:sz w:val="28"/>
          <w:szCs w:val="28"/>
        </w:rPr>
        <w:t xml:space="preserve">2021 – </w:t>
      </w:r>
      <w:r w:rsidR="0079763F">
        <w:rPr>
          <w:rFonts w:ascii="Times New Roman" w:hAnsi="Times New Roman" w:cs="Times New Roman"/>
          <w:sz w:val="28"/>
          <w:szCs w:val="28"/>
        </w:rPr>
        <w:t>21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79763F">
        <w:rPr>
          <w:rFonts w:ascii="Times New Roman" w:hAnsi="Times New Roman" w:cs="Times New Roman"/>
          <w:sz w:val="28"/>
          <w:szCs w:val="28"/>
        </w:rPr>
        <w:t>июнь</w:t>
      </w:r>
      <w:r w:rsidR="00C25746" w:rsidRP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79763F">
        <w:rPr>
          <w:rFonts w:ascii="Times New Roman" w:hAnsi="Times New Roman" w:cs="Times New Roman"/>
          <w:sz w:val="28"/>
          <w:szCs w:val="28"/>
        </w:rPr>
        <w:t>24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79763F">
        <w:rPr>
          <w:rFonts w:ascii="Times New Roman" w:hAnsi="Times New Roman" w:cs="Times New Roman"/>
          <w:i/>
          <w:sz w:val="28"/>
          <w:szCs w:val="28"/>
        </w:rPr>
        <w:t>июл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B3E">
        <w:rPr>
          <w:rFonts w:ascii="Times New Roman" w:hAnsi="Times New Roman" w:cs="Times New Roman"/>
          <w:i/>
          <w:sz w:val="28"/>
          <w:szCs w:val="28"/>
        </w:rPr>
        <w:t>16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603B3E">
        <w:rPr>
          <w:rFonts w:ascii="Times New Roman" w:hAnsi="Times New Roman" w:cs="Times New Roman"/>
          <w:sz w:val="28"/>
          <w:szCs w:val="28"/>
        </w:rPr>
        <w:t>6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E1A97" w:rsidRPr="007F3416">
        <w:rPr>
          <w:rFonts w:ascii="Times New Roman" w:hAnsi="Times New Roman" w:cs="Times New Roman"/>
          <w:sz w:val="28"/>
          <w:szCs w:val="28"/>
        </w:rPr>
        <w:t>организации образовательного процесса</w:t>
      </w:r>
      <w:r w:rsidR="005E1AEC" w:rsidRPr="007F3416">
        <w:rPr>
          <w:rFonts w:ascii="Times New Roman" w:hAnsi="Times New Roman" w:cs="Times New Roman"/>
          <w:sz w:val="28"/>
          <w:szCs w:val="28"/>
        </w:rPr>
        <w:t xml:space="preserve"> и поступлени</w:t>
      </w:r>
      <w:r w:rsidR="007F3416" w:rsidRPr="007F3416">
        <w:rPr>
          <w:rFonts w:ascii="Times New Roman" w:hAnsi="Times New Roman" w:cs="Times New Roman"/>
          <w:sz w:val="28"/>
          <w:szCs w:val="28"/>
        </w:rPr>
        <w:t>я в образовательные учреждения</w:t>
      </w:r>
      <w:r w:rsidR="00603B3E">
        <w:rPr>
          <w:rFonts w:ascii="Times New Roman" w:hAnsi="Times New Roman" w:cs="Times New Roman"/>
          <w:sz w:val="28"/>
          <w:szCs w:val="28"/>
        </w:rPr>
        <w:t xml:space="preserve">, вопросам строительства </w:t>
      </w:r>
      <w:proofErr w:type="spellStart"/>
      <w:r w:rsidR="00603B3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603B3E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03B3E">
        <w:rPr>
          <w:rFonts w:ascii="Times New Roman" w:hAnsi="Times New Roman" w:cs="Times New Roman"/>
          <w:b/>
          <w:sz w:val="28"/>
          <w:szCs w:val="28"/>
        </w:rPr>
        <w:t>5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603B3E">
        <w:rPr>
          <w:rFonts w:ascii="Times New Roman" w:hAnsi="Times New Roman" w:cs="Times New Roman"/>
          <w:sz w:val="28"/>
          <w:szCs w:val="28"/>
        </w:rPr>
        <w:t>6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D22408">
        <w:rPr>
          <w:rFonts w:ascii="Times New Roman" w:hAnsi="Times New Roman" w:cs="Times New Roman"/>
          <w:sz w:val="28"/>
          <w:szCs w:val="28"/>
        </w:rPr>
        <w:t>ию</w:t>
      </w:r>
      <w:r w:rsidR="00603B3E">
        <w:rPr>
          <w:rFonts w:ascii="Times New Roman" w:hAnsi="Times New Roman" w:cs="Times New Roman"/>
          <w:sz w:val="28"/>
          <w:szCs w:val="28"/>
        </w:rPr>
        <w:t>л</w:t>
      </w:r>
      <w:r w:rsidR="00D22408">
        <w:rPr>
          <w:rFonts w:ascii="Times New Roman" w:hAnsi="Times New Roman" w:cs="Times New Roman"/>
          <w:sz w:val="28"/>
          <w:szCs w:val="28"/>
        </w:rPr>
        <w:t>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603B3E">
        <w:rPr>
          <w:rFonts w:ascii="Times New Roman" w:hAnsi="Times New Roman" w:cs="Times New Roman"/>
          <w:sz w:val="28"/>
          <w:szCs w:val="28"/>
        </w:rPr>
        <w:t>18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5502" w:rsidRPr="0093406C">
        <w:rPr>
          <w:rFonts w:ascii="Times New Roman" w:hAnsi="Times New Roman" w:cs="Times New Roman"/>
          <w:sz w:val="28"/>
          <w:szCs w:val="28"/>
        </w:rPr>
        <w:t>дополнительных льгот отдельным категориям граждан</w:t>
      </w:r>
      <w:r w:rsidR="008E74FF" w:rsidRPr="0093406C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93406C">
        <w:rPr>
          <w:rFonts w:ascii="Times New Roman" w:hAnsi="Times New Roman" w:cs="Times New Roman"/>
          <w:sz w:val="28"/>
          <w:szCs w:val="28"/>
        </w:rPr>
        <w:t>,</w:t>
      </w:r>
      <w:r w:rsidR="007F3416">
        <w:rPr>
          <w:rFonts w:ascii="Times New Roman" w:hAnsi="Times New Roman" w:cs="Times New Roman"/>
          <w:sz w:val="28"/>
          <w:szCs w:val="28"/>
        </w:rPr>
        <w:t xml:space="preserve"> просьбы об оказании материальной помощи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603B3E">
        <w:rPr>
          <w:rFonts w:ascii="Times New Roman" w:hAnsi="Times New Roman" w:cs="Times New Roman"/>
          <w:sz w:val="28"/>
          <w:szCs w:val="28"/>
        </w:rPr>
        <w:t>255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603B3E">
        <w:rPr>
          <w:rFonts w:ascii="Times New Roman" w:hAnsi="Times New Roman" w:cs="Times New Roman"/>
          <w:sz w:val="28"/>
          <w:szCs w:val="28"/>
        </w:rPr>
        <w:t>75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603B3E">
        <w:rPr>
          <w:rFonts w:ascii="Times New Roman" w:hAnsi="Times New Roman" w:cs="Times New Roman"/>
          <w:i/>
          <w:sz w:val="28"/>
          <w:szCs w:val="28"/>
        </w:rPr>
        <w:t>в июне</w:t>
      </w:r>
      <w:r w:rsidR="00D224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354">
        <w:rPr>
          <w:rFonts w:ascii="Times New Roman" w:hAnsi="Times New Roman" w:cs="Times New Roman"/>
          <w:i/>
          <w:sz w:val="28"/>
          <w:szCs w:val="28"/>
        </w:rPr>
        <w:t>2021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03B3E">
        <w:rPr>
          <w:rFonts w:ascii="Times New Roman" w:hAnsi="Times New Roman" w:cs="Times New Roman"/>
          <w:i/>
          <w:sz w:val="28"/>
          <w:szCs w:val="28"/>
        </w:rPr>
        <w:t>194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603B3E">
        <w:rPr>
          <w:rFonts w:ascii="Times New Roman" w:hAnsi="Times New Roman" w:cs="Times New Roman"/>
          <w:i/>
          <w:sz w:val="28"/>
          <w:szCs w:val="28"/>
        </w:rPr>
        <w:t>июл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B3E">
        <w:rPr>
          <w:rFonts w:ascii="Times New Roman" w:hAnsi="Times New Roman" w:cs="Times New Roman"/>
          <w:i/>
          <w:sz w:val="28"/>
          <w:szCs w:val="28"/>
        </w:rPr>
        <w:t>175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B3E">
        <w:rPr>
          <w:rFonts w:ascii="Times New Roman" w:hAnsi="Times New Roman" w:cs="Times New Roman"/>
          <w:b/>
          <w:sz w:val="28"/>
          <w:szCs w:val="28"/>
        </w:rPr>
        <w:t>44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3B3E">
        <w:rPr>
          <w:rFonts w:ascii="Times New Roman" w:hAnsi="Times New Roman" w:cs="Times New Roman"/>
          <w:b/>
          <w:sz w:val="28"/>
          <w:szCs w:val="28"/>
        </w:rPr>
        <w:t>149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603B3E">
        <w:rPr>
          <w:rFonts w:ascii="Times New Roman" w:hAnsi="Times New Roman" w:cs="Times New Roman"/>
          <w:b/>
          <w:sz w:val="28"/>
          <w:szCs w:val="28"/>
        </w:rPr>
        <w:t>104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48C2">
        <w:rPr>
          <w:rFonts w:ascii="Times New Roman" w:hAnsi="Times New Roman" w:cs="Times New Roman"/>
          <w:i/>
          <w:sz w:val="28"/>
          <w:szCs w:val="28"/>
        </w:rPr>
        <w:t>июл</w:t>
      </w:r>
      <w:bookmarkStart w:id="0" w:name="_GoBack"/>
      <w:bookmarkEnd w:id="0"/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03B3E">
        <w:rPr>
          <w:rFonts w:ascii="Times New Roman" w:hAnsi="Times New Roman" w:cs="Times New Roman"/>
          <w:i/>
          <w:sz w:val="28"/>
          <w:szCs w:val="28"/>
        </w:rPr>
        <w:t>93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603B3E">
        <w:rPr>
          <w:rFonts w:ascii="Times New Roman" w:hAnsi="Times New Roman" w:cs="Times New Roman"/>
          <w:b/>
          <w:sz w:val="28"/>
          <w:szCs w:val="28"/>
        </w:rPr>
        <w:t xml:space="preserve"> –104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603B3E">
        <w:rPr>
          <w:rFonts w:ascii="Times New Roman" w:hAnsi="Times New Roman" w:cs="Times New Roman"/>
          <w:sz w:val="28"/>
          <w:szCs w:val="28"/>
        </w:rPr>
        <w:t>86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603B3E">
        <w:rPr>
          <w:rFonts w:ascii="Times New Roman" w:hAnsi="Times New Roman" w:cs="Times New Roman"/>
          <w:sz w:val="28"/>
          <w:szCs w:val="28"/>
        </w:rPr>
        <w:t>июл</w:t>
      </w:r>
      <w:r w:rsidR="00D22408">
        <w:rPr>
          <w:rFonts w:ascii="Times New Roman" w:hAnsi="Times New Roman" w:cs="Times New Roman"/>
          <w:sz w:val="28"/>
          <w:szCs w:val="28"/>
        </w:rPr>
        <w:t>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603B3E">
        <w:rPr>
          <w:rFonts w:ascii="Times New Roman" w:hAnsi="Times New Roman" w:cs="Times New Roman"/>
          <w:i/>
          <w:sz w:val="28"/>
          <w:szCs w:val="28"/>
        </w:rPr>
        <w:t>81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603B3E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603B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603B3E">
        <w:rPr>
          <w:rFonts w:ascii="Times New Roman" w:hAnsi="Times New Roman" w:cs="Times New Roman"/>
          <w:sz w:val="28"/>
          <w:szCs w:val="28"/>
        </w:rPr>
        <w:t>4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603B3E">
        <w:rPr>
          <w:rFonts w:ascii="Times New Roman" w:hAnsi="Times New Roman" w:cs="Times New Roman"/>
          <w:sz w:val="28"/>
          <w:szCs w:val="28"/>
        </w:rPr>
        <w:t>3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D22408">
        <w:rPr>
          <w:rFonts w:ascii="Times New Roman" w:hAnsi="Times New Roman" w:cs="Times New Roman"/>
          <w:sz w:val="28"/>
          <w:szCs w:val="28"/>
        </w:rPr>
        <w:t>1</w:t>
      </w:r>
      <w:r w:rsidR="0093406C">
        <w:rPr>
          <w:rFonts w:ascii="Times New Roman" w:hAnsi="Times New Roman" w:cs="Times New Roman"/>
          <w:sz w:val="28"/>
          <w:szCs w:val="28"/>
        </w:rPr>
        <w:t>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603B3E">
        <w:rPr>
          <w:rFonts w:ascii="Times New Roman" w:hAnsi="Times New Roman" w:cs="Times New Roman"/>
          <w:i/>
          <w:sz w:val="28"/>
          <w:szCs w:val="28"/>
        </w:rPr>
        <w:t>июл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B3E">
        <w:rPr>
          <w:rFonts w:ascii="Times New Roman" w:hAnsi="Times New Roman" w:cs="Times New Roman"/>
          <w:i/>
          <w:sz w:val="28"/>
          <w:szCs w:val="28"/>
        </w:rPr>
        <w:t>2)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603B3E">
        <w:rPr>
          <w:rFonts w:ascii="Times New Roman" w:hAnsi="Times New Roman" w:cs="Times New Roman"/>
          <w:b/>
          <w:sz w:val="28"/>
          <w:szCs w:val="28"/>
        </w:rPr>
        <w:t>42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603B3E" w:rsidRPr="00603B3E">
        <w:rPr>
          <w:rFonts w:ascii="Times New Roman" w:hAnsi="Times New Roman" w:cs="Times New Roman"/>
          <w:sz w:val="28"/>
          <w:szCs w:val="28"/>
        </w:rPr>
        <w:t>29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603B3E">
        <w:rPr>
          <w:rFonts w:ascii="Times New Roman" w:hAnsi="Times New Roman" w:cs="Times New Roman"/>
          <w:sz w:val="28"/>
          <w:szCs w:val="28"/>
        </w:rPr>
        <w:t>12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F753C0">
        <w:rPr>
          <w:rFonts w:ascii="Times New Roman" w:hAnsi="Times New Roman" w:cs="Times New Roman"/>
          <w:i/>
          <w:sz w:val="28"/>
          <w:szCs w:val="28"/>
        </w:rPr>
        <w:t>ию</w:t>
      </w:r>
      <w:r w:rsidR="00603B3E">
        <w:rPr>
          <w:rFonts w:ascii="Times New Roman" w:hAnsi="Times New Roman" w:cs="Times New Roman"/>
          <w:i/>
          <w:sz w:val="28"/>
          <w:szCs w:val="28"/>
        </w:rPr>
        <w:t>л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е 2020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03B3E">
        <w:rPr>
          <w:rFonts w:ascii="Times New Roman" w:hAnsi="Times New Roman" w:cs="Times New Roman"/>
          <w:i/>
          <w:sz w:val="28"/>
          <w:szCs w:val="28"/>
        </w:rPr>
        <w:t>30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603B3E">
        <w:rPr>
          <w:rFonts w:ascii="Times New Roman" w:hAnsi="Times New Roman" w:cs="Times New Roman"/>
          <w:b/>
          <w:sz w:val="28"/>
          <w:szCs w:val="28"/>
        </w:rPr>
        <w:t>37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603B3E">
        <w:rPr>
          <w:rFonts w:ascii="Times New Roman" w:hAnsi="Times New Roman" w:cs="Times New Roman"/>
          <w:b/>
          <w:sz w:val="28"/>
          <w:szCs w:val="28"/>
        </w:rPr>
        <w:t>26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603B3E">
        <w:rPr>
          <w:rFonts w:ascii="Times New Roman" w:hAnsi="Times New Roman" w:cs="Times New Roman"/>
          <w:sz w:val="28"/>
          <w:szCs w:val="28"/>
        </w:rPr>
        <w:t>5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603B3E">
        <w:rPr>
          <w:rFonts w:ascii="Times New Roman" w:hAnsi="Times New Roman" w:cs="Times New Roman"/>
          <w:sz w:val="28"/>
          <w:szCs w:val="28"/>
        </w:rPr>
        <w:t>3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4145F">
        <w:rPr>
          <w:rFonts w:ascii="Times New Roman" w:hAnsi="Times New Roman" w:cs="Times New Roman"/>
          <w:sz w:val="28"/>
          <w:szCs w:val="28"/>
        </w:rPr>
        <w:t>202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C57F0C" w:rsidRPr="001929D6">
        <w:rPr>
          <w:rFonts w:ascii="Times New Roman" w:hAnsi="Times New Roman" w:cs="Times New Roman"/>
          <w:sz w:val="28"/>
          <w:szCs w:val="28"/>
        </w:rPr>
        <w:t>(</w:t>
      </w:r>
      <w:r w:rsidR="00F4145F">
        <w:rPr>
          <w:rFonts w:ascii="Times New Roman" w:hAnsi="Times New Roman" w:cs="Times New Roman"/>
          <w:sz w:val="28"/>
          <w:szCs w:val="28"/>
        </w:rPr>
        <w:t>60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4145F">
        <w:rPr>
          <w:rFonts w:ascii="Times New Roman" w:hAnsi="Times New Roman" w:cs="Times New Roman"/>
          <w:sz w:val="28"/>
          <w:szCs w:val="28"/>
        </w:rPr>
        <w:t>22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F4145F">
        <w:rPr>
          <w:rFonts w:ascii="Times New Roman" w:hAnsi="Times New Roman" w:cs="Times New Roman"/>
          <w:sz w:val="28"/>
          <w:szCs w:val="28"/>
        </w:rPr>
        <w:t>6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127E46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F4145F">
        <w:rPr>
          <w:rFonts w:ascii="Times New Roman" w:hAnsi="Times New Roman" w:cs="Times New Roman"/>
          <w:sz w:val="28"/>
          <w:szCs w:val="28"/>
        </w:rPr>
        <w:t>137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F4145F">
        <w:rPr>
          <w:rFonts w:ascii="Times New Roman" w:hAnsi="Times New Roman" w:cs="Times New Roman"/>
          <w:sz w:val="28"/>
          <w:szCs w:val="28"/>
        </w:rPr>
        <w:t>40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F4145F">
        <w:rPr>
          <w:rFonts w:ascii="Times New Roman" w:hAnsi="Times New Roman" w:cs="Times New Roman"/>
          <w:sz w:val="28"/>
          <w:szCs w:val="28"/>
        </w:rPr>
        <w:t>9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6D5E10">
        <w:rPr>
          <w:rFonts w:ascii="Times New Roman" w:hAnsi="Times New Roman" w:cs="Times New Roman"/>
          <w:sz w:val="28"/>
          <w:szCs w:val="28"/>
        </w:rPr>
        <w:t xml:space="preserve">. Рассматривались вопросы </w:t>
      </w:r>
      <w:r w:rsidR="00873CFE">
        <w:rPr>
          <w:rFonts w:ascii="Times New Roman" w:hAnsi="Times New Roman" w:cs="Times New Roman"/>
          <w:sz w:val="28"/>
          <w:szCs w:val="28"/>
        </w:rPr>
        <w:t>защиты прав на землю и рассмотрения земельных споров</w:t>
      </w:r>
      <w:r w:rsidR="006D5E10">
        <w:rPr>
          <w:rFonts w:ascii="Times New Roman" w:hAnsi="Times New Roman" w:cs="Times New Roman"/>
          <w:sz w:val="28"/>
          <w:szCs w:val="28"/>
        </w:rPr>
        <w:t>, вопросы</w:t>
      </w:r>
      <w:r w:rsidR="00873CFE">
        <w:rPr>
          <w:rFonts w:ascii="Times New Roman" w:hAnsi="Times New Roman" w:cs="Times New Roman"/>
          <w:sz w:val="28"/>
          <w:szCs w:val="28"/>
        </w:rPr>
        <w:t xml:space="preserve"> </w:t>
      </w:r>
      <w:r w:rsidR="00F4145F">
        <w:rPr>
          <w:rFonts w:ascii="Times New Roman" w:hAnsi="Times New Roman" w:cs="Times New Roman"/>
          <w:sz w:val="28"/>
          <w:szCs w:val="28"/>
        </w:rPr>
        <w:t>работы управляющих организаций, оплаты за коммунальные услуги</w:t>
      </w:r>
      <w:r w:rsidR="00873CFE">
        <w:rPr>
          <w:rFonts w:ascii="Times New Roman" w:hAnsi="Times New Roman" w:cs="Times New Roman"/>
          <w:sz w:val="28"/>
          <w:szCs w:val="28"/>
        </w:rPr>
        <w:t xml:space="preserve">, вопросы </w:t>
      </w:r>
      <w:r w:rsidR="00F4145F">
        <w:rPr>
          <w:rFonts w:ascii="Times New Roman" w:hAnsi="Times New Roman" w:cs="Times New Roman"/>
          <w:sz w:val="28"/>
          <w:szCs w:val="28"/>
        </w:rPr>
        <w:t>нехватки мест в детских дошкольных образовательных организациях</w:t>
      </w:r>
      <w:r w:rsidR="00FE6B3B">
        <w:rPr>
          <w:rFonts w:ascii="Times New Roman" w:hAnsi="Times New Roman" w:cs="Times New Roman"/>
          <w:sz w:val="28"/>
          <w:szCs w:val="28"/>
        </w:rPr>
        <w:t>, вопросы эксплуатации и сохранности автомобильных дорог</w:t>
      </w:r>
      <w:r w:rsidR="006D5E10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A2" w:rsidRDefault="004612A2" w:rsidP="00801328">
      <w:pPr>
        <w:spacing w:after="0" w:line="240" w:lineRule="auto"/>
      </w:pPr>
      <w:r>
        <w:separator/>
      </w:r>
    </w:p>
  </w:endnote>
  <w:endnote w:type="continuationSeparator" w:id="0">
    <w:p w:rsidR="004612A2" w:rsidRDefault="004612A2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A2" w:rsidRDefault="004612A2" w:rsidP="00801328">
      <w:pPr>
        <w:spacing w:after="0" w:line="240" w:lineRule="auto"/>
      </w:pPr>
      <w:r>
        <w:separator/>
      </w:r>
    </w:p>
  </w:footnote>
  <w:footnote w:type="continuationSeparator" w:id="0">
    <w:p w:rsidR="004612A2" w:rsidRDefault="004612A2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8C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645D"/>
    <w:rsid w:val="0060068C"/>
    <w:rsid w:val="00601706"/>
    <w:rsid w:val="006020FC"/>
    <w:rsid w:val="00603B3E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7678F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1A97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51E36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72A4-4D47-48FF-8E7A-5F86C169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63</cp:revision>
  <cp:lastPrinted>2021-07-15T09:58:00Z</cp:lastPrinted>
  <dcterms:created xsi:type="dcterms:W3CDTF">2019-08-02T04:06:00Z</dcterms:created>
  <dcterms:modified xsi:type="dcterms:W3CDTF">2021-08-10T09:55:00Z</dcterms:modified>
</cp:coreProperties>
</file>