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9" w:rsidRPr="00DB2D1D" w:rsidRDefault="00DB2D1D" w:rsidP="00CC6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1D">
        <w:rPr>
          <w:rFonts w:ascii="Times New Roman" w:hAnsi="Times New Roman" w:cs="Times New Roman"/>
          <w:b/>
          <w:sz w:val="28"/>
          <w:szCs w:val="28"/>
        </w:rPr>
        <w:t>Администрация Новосибирского района Новосибирской области объявляет о проведении конкурсного отбора социально значимых проектов для предоставления грантов в форме субсидий из бюджета</w:t>
      </w:r>
      <w:r w:rsidR="00C7322B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  <w:r w:rsidRPr="00DB2D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CE7" w:rsidRDefault="001E3CE7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D1D" w:rsidRPr="00EE5224" w:rsidRDefault="00DB2D1D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Конкурсный отбор осуществляется в соответствии с Порядком предоставления на конкурсной основе грантов в форме субсидий из районного бюджета Новосибирского района Новосибирской области социально ориентированным некоммерческим организациям, утвержденным постановлением администрации Новосибирского района Новосибирской области от 21.07.2014 г. № 2773-па </w:t>
      </w:r>
      <w:r w:rsidRPr="00EE5224">
        <w:rPr>
          <w:rFonts w:ascii="Times New Roman" w:hAnsi="Times New Roman" w:cs="Times New Roman"/>
          <w:b/>
          <w:sz w:val="28"/>
          <w:szCs w:val="28"/>
        </w:rPr>
        <w:t>с учетов внесенных изменений и дополнений.</w:t>
      </w:r>
    </w:p>
    <w:p w:rsidR="00DB2D1D" w:rsidRPr="00DB2D1D" w:rsidRDefault="00DB2D1D" w:rsidP="00DB2D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C85" w:rsidRDefault="00DB2D1D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114C85">
        <w:rPr>
          <w:rFonts w:ascii="Times New Roman" w:hAnsi="Times New Roman" w:cs="Times New Roman"/>
          <w:sz w:val="28"/>
          <w:szCs w:val="28"/>
        </w:rPr>
        <w:t xml:space="preserve"> участия в конкурсе принимаются проекты, мероприятия которых ориентированы на группы населения Новосибирского района Новосибирской области </w:t>
      </w:r>
      <w:r w:rsidR="00EF77EF" w:rsidRPr="00CC6D27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EF77EF" w:rsidRPr="00CC6D27" w:rsidRDefault="00114C85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7EF" w:rsidRPr="00CC6D27">
        <w:rPr>
          <w:rFonts w:ascii="Times New Roman" w:hAnsi="Times New Roman" w:cs="Times New Roman"/>
          <w:sz w:val="28"/>
          <w:szCs w:val="28"/>
        </w:rPr>
        <w:t>оздание условий по развитию социальной активности населения и институтов гражданского общества: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 в сфере поддержки инвалидов;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-в сфере поддержки ветеранов;</w:t>
      </w:r>
    </w:p>
    <w:p w:rsidR="00EF77EF" w:rsidRPr="00CC6D27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-в сфере поддержки семьи и детства.</w:t>
      </w:r>
    </w:p>
    <w:p w:rsidR="00EF77EF" w:rsidRPr="00CC6D27" w:rsidRDefault="00EF77EF" w:rsidP="0011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Соискателями грантов могут быть:</w:t>
      </w:r>
    </w:p>
    <w:p w:rsidR="00EF77EF" w:rsidRPr="00CC6D27" w:rsidRDefault="00EF77EF" w:rsidP="00C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юридические лица – социально ориентированные некоммерческие организации, зарегистрированные в установленном законодательством порядке и осуществляющие свою деятельность на территории Новосибирского района Новосибирской области.</w:t>
      </w:r>
    </w:p>
    <w:p w:rsidR="00CC6D27" w:rsidRPr="00CC6D27" w:rsidRDefault="00CC6D27" w:rsidP="00CC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Для участия в конкурсе соискатель гранта направляет в Администрацию заявку</w:t>
      </w:r>
      <w:r w:rsidR="00EE5224">
        <w:rPr>
          <w:rFonts w:ascii="Times New Roman" w:hAnsi="Times New Roman" w:cs="Times New Roman"/>
          <w:sz w:val="28"/>
          <w:szCs w:val="28"/>
        </w:rPr>
        <w:t xml:space="preserve"> </w:t>
      </w:r>
      <w:r w:rsidR="00114C85">
        <w:rPr>
          <w:rFonts w:ascii="Times New Roman" w:hAnsi="Times New Roman" w:cs="Times New Roman"/>
          <w:sz w:val="28"/>
          <w:szCs w:val="28"/>
        </w:rPr>
        <w:t>(приложение 1)</w:t>
      </w:r>
      <w:r w:rsidRPr="00CC6D27">
        <w:rPr>
          <w:rFonts w:ascii="Times New Roman" w:hAnsi="Times New Roman" w:cs="Times New Roman"/>
          <w:sz w:val="28"/>
          <w:szCs w:val="28"/>
        </w:rPr>
        <w:t xml:space="preserve"> с прил</w:t>
      </w:r>
      <w:r w:rsidR="00114C85">
        <w:rPr>
          <w:rFonts w:ascii="Times New Roman" w:hAnsi="Times New Roman" w:cs="Times New Roman"/>
          <w:sz w:val="28"/>
          <w:szCs w:val="28"/>
        </w:rPr>
        <w:t xml:space="preserve">агаемыми </w:t>
      </w:r>
      <w:r w:rsidRPr="00CC6D27">
        <w:rPr>
          <w:rFonts w:ascii="Times New Roman" w:hAnsi="Times New Roman" w:cs="Times New Roman"/>
          <w:sz w:val="28"/>
          <w:szCs w:val="28"/>
        </w:rPr>
        <w:t>документ</w:t>
      </w:r>
      <w:r w:rsidR="00114C85">
        <w:rPr>
          <w:rFonts w:ascii="Times New Roman" w:hAnsi="Times New Roman" w:cs="Times New Roman"/>
          <w:sz w:val="28"/>
          <w:szCs w:val="28"/>
        </w:rPr>
        <w:t>ами согласно перечню</w:t>
      </w:r>
      <w:r w:rsidRPr="00CC6D27">
        <w:rPr>
          <w:rFonts w:ascii="Times New Roman" w:hAnsi="Times New Roman" w:cs="Times New Roman"/>
          <w:sz w:val="28"/>
          <w:szCs w:val="28"/>
        </w:rPr>
        <w:t>: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1) полное наименование, юридический и почтовый адрес, контактные телефоны; 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2) сведения об исполнителях проекта: опыт работы и достигнутые результаты по заявленной тематике проекта;</w:t>
      </w:r>
    </w:p>
    <w:p w:rsidR="00CC6D27" w:rsidRPr="00CC6D27" w:rsidRDefault="00CC6D27" w:rsidP="00CC6D27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3) проект с постановкой проблемы, указанием целей и задач, содержания и сроков реализации запланированных мероприятий, планируемых результатов реализации проекта (в 2-х экземплярах и электронная версия);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4) смета расходов на выполнение проекта;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5) копии учредительных документов, копия свидетельства о государственной регистрации юридического лица (копии представляются с подлинниками и заверяются лицом, принимающим заявку) или 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нотариально</w:t>
      </w:r>
      <w:r w:rsidRPr="00CC6D27">
        <w:rPr>
          <w:rFonts w:ascii="Times New Roman" w:hAnsi="Times New Roman" w:cs="Times New Roman"/>
          <w:sz w:val="28"/>
          <w:szCs w:val="28"/>
        </w:rPr>
        <w:t xml:space="preserve"> удостоверенные копии учредительных документов и свидетельства о государственной регистрации юридического лица (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 xml:space="preserve">на усмотрение соискателя); 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CC6D27">
        <w:rPr>
          <w:rFonts w:ascii="Times New Roman" w:hAnsi="Times New Roman" w:cs="Times New Roman"/>
          <w:sz w:val="28"/>
          <w:szCs w:val="28"/>
        </w:rPr>
        <w:t> 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лиц, выданная не ранее чем за три месяца до даты представления документов для участия в конкурсе;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color w:val="000000"/>
          <w:sz w:val="28"/>
          <w:szCs w:val="28"/>
        </w:rPr>
        <w:lastRenderedPageBreak/>
        <w:t>7) копия отчетности за предыдущий финансовый год, представленной организацией в Главное управление Министерства юстиции Российской Федерации по Новосибирской области;</w:t>
      </w:r>
    </w:p>
    <w:p w:rsidR="00CC6D27" w:rsidRPr="00CC6D27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8) сведения о б</w:t>
      </w:r>
      <w:r w:rsidRPr="00CC6D27">
        <w:rPr>
          <w:rFonts w:ascii="Times New Roman" w:hAnsi="Times New Roman" w:cs="Times New Roman"/>
          <w:color w:val="000000"/>
          <w:sz w:val="28"/>
          <w:szCs w:val="28"/>
        </w:rPr>
        <w:t>анковских реквизитах организации;</w:t>
      </w:r>
    </w:p>
    <w:p w:rsidR="00CC6D27" w:rsidRPr="00631DE4" w:rsidRDefault="00CC6D27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>9) </w:t>
      </w:r>
      <w:r w:rsidR="00631DE4" w:rsidRPr="00631DE4">
        <w:rPr>
          <w:rFonts w:ascii="Times New Roman" w:hAnsi="Times New Roman" w:cs="Times New Roman"/>
          <w:bCs/>
          <w:sz w:val="28"/>
          <w:szCs w:val="28"/>
        </w:rPr>
        <w:t xml:space="preserve">справка из налогового органа </w:t>
      </w:r>
      <w:r w:rsidRPr="00631DE4">
        <w:rPr>
          <w:rFonts w:ascii="Times New Roman" w:hAnsi="Times New Roman" w:cs="Times New Roman"/>
          <w:color w:val="000000"/>
          <w:sz w:val="28"/>
          <w:szCs w:val="28"/>
        </w:rPr>
        <w:t>об отсутствии задолженности по налогам в бюджеты всех уровней,</w:t>
      </w:r>
      <w:r w:rsidRPr="00631DE4">
        <w:rPr>
          <w:rFonts w:ascii="Times New Roman" w:hAnsi="Times New Roman" w:cs="Times New Roman"/>
          <w:sz w:val="28"/>
          <w:szCs w:val="28"/>
        </w:rPr>
        <w:t xml:space="preserve"> выданная не ранее чем за </w:t>
      </w:r>
      <w:r w:rsidR="00631DE4">
        <w:rPr>
          <w:rFonts w:ascii="Times New Roman" w:hAnsi="Times New Roman" w:cs="Times New Roman"/>
          <w:sz w:val="28"/>
          <w:szCs w:val="28"/>
        </w:rPr>
        <w:t>45</w:t>
      </w:r>
      <w:r w:rsidRPr="00631DE4">
        <w:rPr>
          <w:rFonts w:ascii="Times New Roman" w:hAnsi="Times New Roman" w:cs="Times New Roman"/>
          <w:sz w:val="28"/>
          <w:szCs w:val="28"/>
        </w:rPr>
        <w:t xml:space="preserve"> дней до даты подачи заявки</w:t>
      </w:r>
      <w:r w:rsidRPr="00631D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6D27" w:rsidRPr="00CC6D27" w:rsidRDefault="00995E32" w:rsidP="00CC6D27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DE4">
        <w:rPr>
          <w:rFonts w:ascii="Times New Roman" w:hAnsi="Times New Roman" w:cs="Times New Roman"/>
          <w:color w:val="000000"/>
          <w:sz w:val="28"/>
          <w:szCs w:val="28"/>
        </w:rPr>
        <w:t>10) справки</w:t>
      </w:r>
      <w:r w:rsidR="00CC6D27" w:rsidRPr="00631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DE4" w:rsidRPr="00631DE4">
        <w:rPr>
          <w:rFonts w:ascii="Times New Roman" w:hAnsi="Times New Roman" w:cs="Times New Roman"/>
          <w:bCs/>
          <w:sz w:val="28"/>
          <w:szCs w:val="28"/>
        </w:rPr>
        <w:t xml:space="preserve">из Пенсионного фонда Российской Федерации и </w:t>
      </w:r>
      <w:r w:rsidR="00631DE4" w:rsidRPr="00631DE4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  <w:r w:rsidR="00631DE4">
        <w:rPr>
          <w:sz w:val="28"/>
          <w:szCs w:val="28"/>
        </w:rPr>
        <w:t xml:space="preserve"> </w:t>
      </w:r>
      <w:r w:rsidR="00CC6D27" w:rsidRPr="00CC6D27">
        <w:rPr>
          <w:rFonts w:ascii="Times New Roman" w:hAnsi="Times New Roman" w:cs="Times New Roman"/>
          <w:color w:val="000000"/>
          <w:sz w:val="28"/>
          <w:szCs w:val="28"/>
        </w:rPr>
        <w:t xml:space="preserve">об отсутствии задолженности по страховым взносам, </w:t>
      </w:r>
      <w:r w:rsidR="00CC6D27" w:rsidRPr="00CC6D27">
        <w:rPr>
          <w:rFonts w:ascii="Times New Roman" w:hAnsi="Times New Roman" w:cs="Times New Roman"/>
          <w:sz w:val="28"/>
          <w:szCs w:val="28"/>
        </w:rPr>
        <w:t xml:space="preserve">выданная не ранее чем за </w:t>
      </w:r>
      <w:r w:rsidR="00631DE4">
        <w:rPr>
          <w:rFonts w:ascii="Times New Roman" w:hAnsi="Times New Roman" w:cs="Times New Roman"/>
          <w:sz w:val="28"/>
          <w:szCs w:val="28"/>
        </w:rPr>
        <w:t>45</w:t>
      </w:r>
      <w:r w:rsidR="00CC6D27" w:rsidRPr="00CC6D27">
        <w:rPr>
          <w:rFonts w:ascii="Times New Roman" w:hAnsi="Times New Roman" w:cs="Times New Roman"/>
          <w:sz w:val="28"/>
          <w:szCs w:val="28"/>
        </w:rPr>
        <w:t xml:space="preserve"> дней до даты подачи заявки</w:t>
      </w:r>
      <w:r w:rsidR="00CC6D27" w:rsidRPr="00CC6D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CE7" w:rsidRPr="00631DE4" w:rsidRDefault="00EF77EF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D27">
        <w:rPr>
          <w:rFonts w:ascii="Times New Roman" w:hAnsi="Times New Roman" w:cs="Times New Roman"/>
          <w:sz w:val="28"/>
          <w:szCs w:val="28"/>
        </w:rPr>
        <w:t xml:space="preserve">   </w:t>
      </w:r>
      <w:r w:rsidR="001E3CE7" w:rsidRPr="00CC6D27">
        <w:rPr>
          <w:rFonts w:ascii="Times New Roman" w:hAnsi="Times New Roman" w:cs="Times New Roman"/>
          <w:sz w:val="28"/>
          <w:szCs w:val="28"/>
        </w:rPr>
        <w:t xml:space="preserve"> </w:t>
      </w:r>
      <w:r w:rsidRPr="00CC6D27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в конкурсе: с </w:t>
      </w:r>
      <w:r w:rsidRPr="00631DE4">
        <w:rPr>
          <w:rFonts w:ascii="Times New Roman" w:hAnsi="Times New Roman" w:cs="Times New Roman"/>
          <w:sz w:val="28"/>
          <w:szCs w:val="28"/>
        </w:rPr>
        <w:t>1</w:t>
      </w:r>
      <w:r w:rsidR="00631DE4" w:rsidRPr="00631DE4">
        <w:rPr>
          <w:rFonts w:ascii="Times New Roman" w:hAnsi="Times New Roman" w:cs="Times New Roman"/>
          <w:sz w:val="28"/>
          <w:szCs w:val="28"/>
        </w:rPr>
        <w:t>8</w:t>
      </w:r>
      <w:r w:rsidRPr="00631DE4">
        <w:rPr>
          <w:rFonts w:ascii="Times New Roman" w:hAnsi="Times New Roman" w:cs="Times New Roman"/>
          <w:sz w:val="28"/>
          <w:szCs w:val="28"/>
        </w:rPr>
        <w:t xml:space="preserve"> </w:t>
      </w:r>
      <w:r w:rsidR="00631DE4" w:rsidRPr="00631DE4">
        <w:rPr>
          <w:rFonts w:ascii="Times New Roman" w:hAnsi="Times New Roman" w:cs="Times New Roman"/>
          <w:sz w:val="28"/>
          <w:szCs w:val="28"/>
        </w:rPr>
        <w:t>но</w:t>
      </w:r>
      <w:r w:rsidRPr="00631DE4">
        <w:rPr>
          <w:rFonts w:ascii="Times New Roman" w:hAnsi="Times New Roman" w:cs="Times New Roman"/>
          <w:sz w:val="28"/>
          <w:szCs w:val="28"/>
        </w:rPr>
        <w:t>ября 2015 г. по 2</w:t>
      </w:r>
      <w:r w:rsidR="00631DE4" w:rsidRPr="00631DE4">
        <w:rPr>
          <w:rFonts w:ascii="Times New Roman" w:hAnsi="Times New Roman" w:cs="Times New Roman"/>
          <w:sz w:val="28"/>
          <w:szCs w:val="28"/>
        </w:rPr>
        <w:t>7</w:t>
      </w:r>
      <w:r w:rsidRPr="00631DE4">
        <w:rPr>
          <w:rFonts w:ascii="Times New Roman" w:hAnsi="Times New Roman" w:cs="Times New Roman"/>
          <w:sz w:val="28"/>
          <w:szCs w:val="28"/>
        </w:rPr>
        <w:t xml:space="preserve"> </w:t>
      </w:r>
      <w:r w:rsidR="00631DE4" w:rsidRPr="00631DE4">
        <w:rPr>
          <w:rFonts w:ascii="Times New Roman" w:hAnsi="Times New Roman" w:cs="Times New Roman"/>
          <w:sz w:val="28"/>
          <w:szCs w:val="28"/>
        </w:rPr>
        <w:t>ноя</w:t>
      </w:r>
      <w:r w:rsidRPr="00631DE4">
        <w:rPr>
          <w:rFonts w:ascii="Times New Roman" w:hAnsi="Times New Roman" w:cs="Times New Roman"/>
          <w:sz w:val="28"/>
          <w:szCs w:val="28"/>
        </w:rPr>
        <w:t xml:space="preserve">бря 2015 г. </w:t>
      </w:r>
    </w:p>
    <w:p w:rsidR="00B52281" w:rsidRDefault="004E350B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пакет документов для участия 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22760" w:rsidRPr="00CC6D27">
        <w:rPr>
          <w:rFonts w:ascii="Times New Roman" w:hAnsi="Times New Roman" w:cs="Times New Roman"/>
          <w:sz w:val="28"/>
          <w:szCs w:val="28"/>
        </w:rPr>
        <w:t xml:space="preserve"> адресу: 630007, </w:t>
      </w:r>
      <w:proofErr w:type="spellStart"/>
      <w:r w:rsidR="00722760" w:rsidRPr="00CC6D27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="00722760" w:rsidRPr="00CC6D27">
        <w:rPr>
          <w:rFonts w:ascii="Times New Roman" w:hAnsi="Times New Roman" w:cs="Times New Roman"/>
          <w:sz w:val="28"/>
          <w:szCs w:val="28"/>
        </w:rPr>
        <w:t xml:space="preserve">, ул. Коммунистическая, 33а, администрация Новосибирского района Новосибирской области, 1 этаж, </w:t>
      </w:r>
      <w:proofErr w:type="spellStart"/>
      <w:r w:rsidR="00722760" w:rsidRPr="00CC6D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22760" w:rsidRPr="00CC6D27">
        <w:rPr>
          <w:rFonts w:ascii="Times New Roman" w:hAnsi="Times New Roman" w:cs="Times New Roman"/>
          <w:sz w:val="28"/>
          <w:szCs w:val="28"/>
        </w:rPr>
        <w:t>. 101</w:t>
      </w:r>
      <w:r w:rsidR="00684738">
        <w:rPr>
          <w:rFonts w:ascii="Times New Roman" w:hAnsi="Times New Roman" w:cs="Times New Roman"/>
          <w:sz w:val="28"/>
          <w:szCs w:val="28"/>
        </w:rPr>
        <w:t xml:space="preserve"> (канцелярия администрации)</w:t>
      </w:r>
      <w:r w:rsidR="00B52281">
        <w:rPr>
          <w:rFonts w:ascii="Times New Roman" w:hAnsi="Times New Roman" w:cs="Times New Roman"/>
          <w:sz w:val="28"/>
          <w:szCs w:val="28"/>
        </w:rPr>
        <w:t>.</w:t>
      </w:r>
    </w:p>
    <w:p w:rsidR="00722760" w:rsidRPr="00CC6D27" w:rsidRDefault="00684738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заявок- ежедневно в рабочие дни 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с 8.30 до 17.15, в пятницу с 8.30 до 16.00,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электронно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2760" w:rsidRPr="00CC6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видена адрес электронной почты:</w:t>
      </w:r>
      <w:r w:rsidR="00EE5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zsvnr</w:t>
      </w:r>
      <w:proofErr w:type="spellEnd"/>
      <w:r w:rsidR="00EE5224" w:rsidRPr="00EE522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E5224" w:rsidRPr="00EE52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2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C6D27" w:rsidRPr="00CC6D27">
        <w:rPr>
          <w:rFonts w:ascii="Times New Roman" w:hAnsi="Times New Roman" w:cs="Times New Roman"/>
          <w:sz w:val="28"/>
          <w:szCs w:val="28"/>
        </w:rPr>
        <w:t>.</w:t>
      </w:r>
    </w:p>
    <w:p w:rsidR="00CC6D27" w:rsidRDefault="00684738" w:rsidP="00CC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  <w:r w:rsidR="00CC6D27" w:rsidRPr="00CC6D27">
        <w:rPr>
          <w:rFonts w:ascii="Times New Roman" w:hAnsi="Times New Roman" w:cs="Times New Roman"/>
          <w:sz w:val="28"/>
          <w:szCs w:val="28"/>
        </w:rPr>
        <w:t>373-46-26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224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EE5224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290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5224" w:rsidRPr="006B6D16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социально значимых проектов,</w:t>
      </w:r>
    </w:p>
    <w:p w:rsidR="00EE5224" w:rsidRPr="007E64D6" w:rsidRDefault="00EE5224" w:rsidP="00EE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>выполняемых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D6">
        <w:rPr>
          <w:rFonts w:ascii="Times New Roman" w:hAnsi="Times New Roman" w:cs="Times New Roman"/>
          <w:b/>
          <w:sz w:val="28"/>
          <w:szCs w:val="28"/>
        </w:rPr>
        <w:t>ориентированными</w:t>
      </w:r>
    </w:p>
    <w:p w:rsidR="00EE5224" w:rsidRPr="006B6D16" w:rsidRDefault="00EE5224" w:rsidP="00EE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64D6">
        <w:rPr>
          <w:rFonts w:ascii="Times New Roman" w:hAnsi="Times New Roman" w:cs="Times New Roman"/>
          <w:b/>
          <w:sz w:val="28"/>
          <w:szCs w:val="28"/>
        </w:rPr>
        <w:t xml:space="preserve"> некоммерческими организациями</w:t>
      </w:r>
    </w:p>
    <w:p w:rsidR="00EE5224" w:rsidRPr="006B6D16" w:rsidRDefault="00EE5224" w:rsidP="00EE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5224" w:rsidRPr="00CF6880" w:rsidRDefault="00EE5224" w:rsidP="00EE5224">
      <w:pPr>
        <w:pStyle w:val="ConsPlusNonformat"/>
      </w:pPr>
      <w:r>
        <w:t xml:space="preserve">                              </w:t>
      </w:r>
      <w:r w:rsidRPr="00CF6880">
        <w:t>ТИТУЛЬНЫЙ ЛИСТ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1.1. НАЗВАНИЕ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ОРГАНИЗАЦИИ-ЗАЯВИТЕЛЯ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1.2. НАЗВАНИЕ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1.3. КОНТАКТНАЯ ИНФОРМАЦИЯ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 ЗАЯВИТЕЛЕ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ПОЧТОВЫЙ (С ИНДЕКСОМ) АДРЕС ЗАЯВИТЕЛЯ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НОМЕРА КОНТАКТНЫХ ТЕЛЕФОНОВ, ТЕЛЕФОНА/ФАКСА,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АДРЕС ЭЛЕКТРОННОЙ ПОЧТЫ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    1.4. РУКОВОДИТЕЛЬ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ОРГАНИЗАЦИИ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Ф.И.О., ДОЛЖНОСТЬ РУКОВОДИТЕЛЯ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1.5. РУКОВОДИТЕЛЬ ПРОЕКТА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Ф.И.О., ДОЛЖНОСТЬ РУКОВОДИТЕЛЯ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1.6. БУХГАЛТЕР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Ф.И.О., ДОЛЖНОСТЬ БУХГАЛТЕРА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КОНТАКТНЫЕ ТЕЛЕФОНЫ, ЭЛ. ПОЧТА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1.7. ГЕОГРАФИЯ ПРОЕКТА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ПЕРЕЧИСЛИТЬ ВСЕ ТЕРРИТОРИИ, НА КОТОРЫЕ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РАСПРОСТРАНЯЕТСЯ ПРОЕКТ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1.8. СРОК ВЫПОЛНЕНИЯ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ПРОЕКТА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ПРОДОЛЖИТЕЛЬНОСТЬ ПРОЕКТА, НАЧАЛО И ОКОНЧАНИЕ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НАЧАЛО РЕАЛИЗАЦИИ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ОКОНЧАНИЕ РЕАЛИЗАЦИИ ПРОЕКТА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1.9. ЗАПРАШИВАЕМАЯ СУММА,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ПОЛНАЯ СТОИМОСТЬ ПРОЕКТА,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ИМЕЮЩАЯСЯ СУММА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ЗАПРАШИВАЕМАЯ СУММА (В РУБЛЯХ)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ИМЕЮЩАЯСЯ СУММА (В РУБЛЯХ)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ПОЛНАЯ СТОИМОСТЬ ПРОЕКТА (В РУБЛЯХ)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2.1. ИНФОРМАЦИЯ ОБ ОРГАНИЗАЦИИ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2.1.1. ПОЛНОЕ НАИМЕНОВАНИЕ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ОРГАНИЗАЦИИ-ЗАЯВИТЕЛЯ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С УКАЗАНИЕМ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ОРГАНИЗАЦИОННО-</w:t>
      </w:r>
      <w:proofErr w:type="gramStart"/>
      <w:r w:rsidRPr="00CF6880">
        <w:t>ПРАВОВОЙ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ФОРМЫ (СОГЛАСНО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СВИДЕТЕЛЬСТВУ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О </w:t>
      </w:r>
      <w:proofErr w:type="gramStart"/>
      <w:r w:rsidRPr="00CF6880">
        <w:t xml:space="preserve">РЕГИСТРАЦИИ)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2.1.2. СОКРАЩЕННОЕ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НАИМЕНОВАНИЕ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В СООТВЕТСТВИИ С </w:t>
      </w:r>
      <w:proofErr w:type="gramStart"/>
      <w:r w:rsidRPr="00CF6880">
        <w:t>УСТАВОМ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┌───────────┐ ┌──────────────────┐ ┌───────────┐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2.1.3. ДАТА СОЗДАНИЯ    │           │ │                  │ │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ОРГАНИЗАЦИИ        └───────────┘ └──────────────────┘ └───────────┘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ЧИСЛО            МЕСЯЦ              ГОД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_____________ ____________________ _____________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2.1.4. КОЛИЧЕСТВО </w:t>
      </w:r>
      <w:proofErr w:type="gramStart"/>
      <w:r w:rsidRPr="00CF6880">
        <w:t>ЧЛЕНОВ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ОРГАНИЗАЦИИ (ЕСЛИ ИМЕЮТСЯ;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ДАННЫЕ ПРИВОДЯТСЯ ПО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СОСТОЯНИЮ НА ПОСЛЕДНИЙ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ОТЧЕТНЫЙ </w:t>
      </w:r>
      <w:proofErr w:type="gramStart"/>
      <w:r w:rsidRPr="00CF6880">
        <w:t xml:space="preserve">ПЕРИОД)   </w:t>
      </w:r>
      <w:proofErr w:type="gramEnd"/>
      <w:r w:rsidRPr="00CF6880">
        <w:t xml:space="preserve">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2.1.5. РЕКВИЗИТЫ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ОРГАНИЗАЦИИ (</w:t>
      </w:r>
      <w:proofErr w:type="gramStart"/>
      <w:r w:rsidRPr="00CF6880">
        <w:t xml:space="preserve">ИНН,   </w:t>
      </w:r>
      <w:proofErr w:type="gramEnd"/>
      <w:r w:rsidRPr="00CF6880">
        <w:t xml:space="preserve">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НАИМЕНОВАНИЕ УЧРЕЖДЕНИЯ                   ИНН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И МЕСТОНАХОЖДЕНИЕ </w:t>
      </w:r>
      <w:proofErr w:type="gramStart"/>
      <w:r w:rsidRPr="00CF6880">
        <w:t>БАНКА,  ┌</w:t>
      </w:r>
      <w:proofErr w:type="gramEnd"/>
      <w:r w:rsidRPr="00CF6880">
        <w:t>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РАСЧЕТНЫЙ </w:t>
      </w:r>
      <w:proofErr w:type="gramStart"/>
      <w:r w:rsidRPr="00CF6880">
        <w:t xml:space="preserve">СЧЕТ,   </w:t>
      </w:r>
      <w:proofErr w:type="gramEnd"/>
      <w:r w:rsidRPr="00CF6880">
        <w:t xml:space="preserve">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КОРРЕСПОНДЕНТСКИЙ </w:t>
      </w:r>
      <w:proofErr w:type="gramStart"/>
      <w:r w:rsidRPr="00CF6880">
        <w:t>СЧЕТ,  └</w:t>
      </w:r>
      <w:proofErr w:type="gramEnd"/>
      <w:r w:rsidRPr="00CF6880">
        <w:t>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БИК, КПП, КОДЫ </w:t>
      </w:r>
      <w:proofErr w:type="gramStart"/>
      <w:r w:rsidRPr="00CF6880">
        <w:t xml:space="preserve">ОГРН,   </w:t>
      </w:r>
      <w:proofErr w:type="gramEnd"/>
      <w:r w:rsidRPr="00CF6880">
        <w:t xml:space="preserve">                  КПП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ОКПО, </w:t>
      </w:r>
      <w:hyperlink r:id="rId4" w:history="1">
        <w:proofErr w:type="gramStart"/>
        <w:r w:rsidRPr="00CF6880">
          <w:rPr>
            <w:color w:val="0000FF"/>
          </w:rPr>
          <w:t>ОКВЭД</w:t>
        </w:r>
      </w:hyperlink>
      <w:r w:rsidRPr="00CF6880">
        <w:t xml:space="preserve">)   </w:t>
      </w:r>
      <w:proofErr w:type="gramEnd"/>
      <w:r w:rsidRPr="00CF6880">
        <w:t xml:space="preserve">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НАИМЕНОВАНИЕ УЧРЕЖДЕНИЯ БАНКА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КОРРЕСПОНДЕНТСКИЙ СЧЕТ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БИК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РАСЧЕТНЫЙ СЧЕТ ОРГАНИЗАЦИИ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КОДЫ ОГРН, ОКПО, </w:t>
      </w:r>
      <w:hyperlink r:id="rId5" w:history="1">
        <w:r w:rsidRPr="00CF6880">
          <w:rPr>
            <w:color w:val="0000FF"/>
          </w:rPr>
          <w:t>ОКВЭД</w:t>
        </w:r>
      </w:hyperlink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(ЧЕРЕЗ "</w:t>
      </w:r>
      <w:proofErr w:type="gramStart"/>
      <w:r w:rsidRPr="00CF6880">
        <w:t>ТОЧКУ  С</w:t>
      </w:r>
      <w:proofErr w:type="gramEnd"/>
      <w:r w:rsidRPr="00CF6880">
        <w:t xml:space="preserve"> ЗАПЯТОЙ")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2.1.6. ИМЕЮЩИЕСЯ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МАТЕРИАЛЬНО-</w:t>
      </w:r>
      <w:proofErr w:type="gramStart"/>
      <w:r w:rsidRPr="00CF6880">
        <w:t>ТЕХНИЧЕСКИЕ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И ИНФОРМАЦИОННЫЕ </w:t>
      </w:r>
      <w:proofErr w:type="gramStart"/>
      <w:r w:rsidRPr="00CF6880">
        <w:t>РЕСУРСЫ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(ДАТЬ КРАТКОЕ ОПИСАНИЕ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С КОЛИЧЕСТВЕННЫМИ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ПОКАЗАТЕЛЯМИ -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ПОМЕЩЕНИЕ, </w:t>
      </w:r>
      <w:proofErr w:type="gramStart"/>
      <w:r w:rsidRPr="00CF6880">
        <w:t>ОБОРУДОВАНИЕ,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ПЕРИОДИЧЕСКИЕ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ИЗДАНИЯ И Т.Д.)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   ПОМЕЩЕНИЕ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    ОБОРУДОВАНИЕ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    ПЕРИОДИЧЕСКИЕ ИЗДАНИЯ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         ДРУГОЕ (УКАЗАТЬ, ЧТО ИМЕННО)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2.1.7. ГЕОГРАФИЯ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ДЕЯТЕЛЬНОСТИ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(ПЕРЕЧИСЛИТЬ ВСЕ 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ТЕРРИТОРИИ, НА КОТОРЫХ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ОСУЩЕСТВЛЯЕТСЯ РЕГУЛЯРНАЯ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</w:t>
      </w:r>
      <w:proofErr w:type="gramStart"/>
      <w:r w:rsidRPr="00CF6880">
        <w:t xml:space="preserve">ДЕЯТЕЛЬНОСТЬ)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2.1.8. ОСНОВНЫЕ СФЕРЫ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ДЕЯТЕЛЬНОСТИ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(НЕ БОЛЕЕ 3-</w:t>
      </w:r>
      <w:proofErr w:type="gramStart"/>
      <w:r w:rsidRPr="00CF6880">
        <w:t xml:space="preserve">Х)   </w:t>
      </w:r>
      <w:proofErr w:type="gramEnd"/>
      <w:r w:rsidRPr="00CF6880">
        <w:t xml:space="preserve">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┌──────────────────────────────────────────────┐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2.1.9. КОЛИЧЕСТВО  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ДОБРОВОЛЬЦЕВ </w:t>
      </w:r>
      <w:proofErr w:type="gramStart"/>
      <w:r w:rsidRPr="00CF6880">
        <w:t>ОРГАНИЗАЦИИ  │</w:t>
      </w:r>
      <w:proofErr w:type="gramEnd"/>
      <w:r w:rsidRPr="00CF6880">
        <w:t xml:space="preserve">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(ЕСЛИ ИМЕЮТСЯ; ДАННЫЕ  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ПРИВОДЯТСЯ ПО СОСТОЯНИЮ НА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ПОСЛЕДНИЙ ОТЧЕТНЫЙ ПЕРИОД) │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└──────────────────────────────────────────────┘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2.1.10. ОСНОВНЫЕ РЕАЛИЗОВАННЫЕ ПРОГРАММЫ/ПРОЕКТЫ ЗА ПОСЛЕДНИЕ 3 ГОДА</w:t>
      </w:r>
    </w:p>
    <w:p w:rsidR="00EE5224" w:rsidRPr="00CF6880" w:rsidRDefault="00EE5224" w:rsidP="00EE5224">
      <w:pPr>
        <w:pStyle w:val="ConsPlusNonformat"/>
      </w:pPr>
      <w:r w:rsidRPr="00CF6880">
        <w:t xml:space="preserve">  (ПЕРЕЧИСЛИТЬ С УКАЗАНИЕМ ПЕРИОДА ВЫПОЛНЕНИЯ ПРОЕКТА, НАЗВАНИЯ ПРОЕКТА,</w:t>
      </w:r>
    </w:p>
    <w:p w:rsidR="00EE5224" w:rsidRPr="00CF6880" w:rsidRDefault="00EE5224" w:rsidP="00EE5224">
      <w:pPr>
        <w:pStyle w:val="ConsPlusNonformat"/>
      </w:pPr>
      <w:r w:rsidRPr="00CF6880">
        <w:t xml:space="preserve">         СУММЫ, ИСТОЧНИКА ФИНАНСИРОВАНИЯ, ДОСТИГНУТЫХ РЕЗУЛЬТАТОВ)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 3. ОПИСАНИЕ ПРОЕКТА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┌─────────────────────────────────────────────┐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3.1. НАЗВАНИЕ </w:t>
      </w:r>
      <w:proofErr w:type="gramStart"/>
      <w:r w:rsidRPr="00CF6880">
        <w:t xml:space="preserve">ПРОЕКТА,   </w:t>
      </w:r>
      <w:proofErr w:type="gramEnd"/>
      <w:r w:rsidRPr="00CF6880">
        <w:t>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НА КОТОРЫЙ </w:t>
      </w:r>
      <w:proofErr w:type="gramStart"/>
      <w:r w:rsidRPr="00CF6880">
        <w:t>ЗАПРАШИВАЕТСЯ  │</w:t>
      </w:r>
      <w:proofErr w:type="gramEnd"/>
      <w:r w:rsidRPr="00CF6880">
        <w:t xml:space="preserve">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ГРАНТ       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└─────────────────────────────────────────────┘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3.2. АННОТАЦИЯ ПРОЕКТА (НЕ БОЛЕЕ 1/3 СТРАНИЦЫ)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3.3. ОПИСАНИЕ ПРОБЛЕМ(Ы), РЕШЕНИЮ/СНИЖЕНИЮ ОСТРОТЫ</w:t>
      </w:r>
    </w:p>
    <w:p w:rsidR="00EE5224" w:rsidRPr="00CF6880" w:rsidRDefault="00EE5224" w:rsidP="00EE5224">
      <w:pPr>
        <w:pStyle w:val="ConsPlusNonformat"/>
      </w:pPr>
      <w:r w:rsidRPr="00CF6880">
        <w:lastRenderedPageBreak/>
        <w:t xml:space="preserve">            КОТОРОЙ(ЫХ) ПОСВЯЩЕН ПРОЕКТ, ОБОСНОВАНИЕ СОЦИАЛЬНОЙ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ЗНАЧИМОСТИ ПРОЕКТА (НЕ БОЛЕЕ 1 СТРАНИЦЫ)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         3.4. ОСНОВНЫЕ ЦЕЛИ И ЗАДАЧИ ПРОЕКТА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    3.5. КАЛЕНДАРНЫЙ ПЛАН РЕАЛИЗАЦИИ ПРОЕКТА (ПОЭТАПНЫЙ)</w:t>
      </w:r>
    </w:p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55"/>
        <w:gridCol w:w="1815"/>
        <w:gridCol w:w="3345"/>
      </w:tblGrid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НАИМЕНОВАНИЕ ЭТАПОВ, МЕРОПРИЯТИЙ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СРОКИ НАЧАЛА И ОКОНЧАНИЯ (МЕС., ГОД)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6880">
              <w:rPr>
                <w:rFonts w:ascii="Courier New" w:hAnsi="Courier New" w:cs="Courier New"/>
              </w:rPr>
              <w:t>ОЖИДАЕМЫЕ ИТОГИ</w:t>
            </w: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E5224" w:rsidRPr="00CF6880" w:rsidTr="00386928">
        <w:trPr>
          <w:tblCellSpacing w:w="5" w:type="nil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4" w:rsidRPr="00CF6880" w:rsidRDefault="00EE5224" w:rsidP="00386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E5224" w:rsidRPr="00CF6880" w:rsidRDefault="00EE5224" w:rsidP="00EE5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EE5224" w:rsidRPr="00CF6880" w:rsidRDefault="00EE5224" w:rsidP="00EE5224">
      <w:pPr>
        <w:pStyle w:val="ConsPlusNonformat"/>
      </w:pPr>
      <w:r w:rsidRPr="00CF6880">
        <w:t xml:space="preserve">         3.6. ОПИСАНИЕ ИЗМЕНЕНИЙ, КОТОРЫЕ ПРОИЗОЙДУТ В РЕЗУЛЬТАТЕ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РЕАЛИЗАЦИИ ПРОЕКТА, СОЦИАЛЬНЫЙ ЭФФЕКТ ОТ РЕАЛИЗАЦИИ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ПРОЕКТА, БЮДЖЕТНО-ЭКОНОМИЧЕСКИЙ ЭФФЕКТ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</w:p>
    <w:p w:rsidR="00EE5224" w:rsidRPr="00CF6880" w:rsidRDefault="00EE5224" w:rsidP="00EE5224">
      <w:pPr>
        <w:pStyle w:val="ConsPlusNonformat"/>
      </w:pPr>
      <w:r w:rsidRPr="00CF6880">
        <w:t xml:space="preserve">       3.7. ИНФОРМАЦИЯ ОБ ОРГАНИЗАЦИЯХ, УЧАСТВУЮЩИХ В ФИНАНСИРОВАНИИ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ПРОЕКТА (ЕСЛИ ТАКОВЫЕ ЕСТЬ) С УКАЗАНИЕМ ИХ ДОЛИ</w:t>
      </w:r>
    </w:p>
    <w:p w:rsidR="00EE5224" w:rsidRPr="00CF6880" w:rsidRDefault="00EE5224" w:rsidP="00EE5224">
      <w:pPr>
        <w:pStyle w:val="ConsPlusNonformat"/>
      </w:pPr>
      <w:r w:rsidRPr="00CF6880">
        <w:t>┌─────────────────────────────────┐┌──────────────────────────────────────┐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├─────────────────────────────────┤├────────────┴─────────────────────────┤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├─────────────────────────────────┤├────────────┴─────────────────────────┤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ОРГАНИЗАЦИЯ, УЧАСТВУЮЩАЯ     ││         ДОЛЯ ФИНАНСИРОВАНИЯ          │</w:t>
      </w:r>
    </w:p>
    <w:p w:rsidR="00EE5224" w:rsidRPr="00CF6880" w:rsidRDefault="00EE5224" w:rsidP="00EE5224">
      <w:pPr>
        <w:pStyle w:val="ConsPlusNonformat"/>
      </w:pPr>
      <w:r w:rsidRPr="00CF6880">
        <w:t>│        В ФИНАНСИРОВАНИИ         ││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>├─────────────────────────────────┤├────────────┬─────────────────────────┤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В %     │        В РУБЛЯХ         │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│├────────────┼─────────────────────────┤</w:t>
      </w:r>
    </w:p>
    <w:p w:rsidR="00EE5224" w:rsidRPr="00CF6880" w:rsidRDefault="00EE5224" w:rsidP="00EE5224">
      <w:pPr>
        <w:pStyle w:val="ConsPlusNonformat"/>
      </w:pPr>
      <w:r w:rsidRPr="00CF6880">
        <w:t>│                                 ││            │                         │</w:t>
      </w:r>
    </w:p>
    <w:p w:rsidR="00EE5224" w:rsidRPr="00CF6880" w:rsidRDefault="00EE5224" w:rsidP="00EE5224">
      <w:pPr>
        <w:pStyle w:val="ConsPlusNonformat"/>
      </w:pPr>
      <w:r w:rsidRPr="00CF6880">
        <w:t>└─────────────────────────────────┘└────────────┴─────────────────────────┘</w:t>
      </w:r>
    </w:p>
    <w:p w:rsidR="00EE5224" w:rsidRPr="00CF6880" w:rsidRDefault="00EE5224" w:rsidP="00EE5224">
      <w:pPr>
        <w:pStyle w:val="ConsPlusNonformat"/>
      </w:pPr>
      <w:r w:rsidRPr="00CF6880">
        <w:t xml:space="preserve">                            ┌─────────────────────────────────────────────┐</w:t>
      </w:r>
    </w:p>
    <w:p w:rsidR="00EE5224" w:rsidRPr="00CF6880" w:rsidRDefault="00EE5224" w:rsidP="00EE5224">
      <w:pPr>
        <w:pStyle w:val="ConsPlusNonformat"/>
      </w:pPr>
      <w:r w:rsidRPr="00CF6880">
        <w:t xml:space="preserve">       3.8. ИСТОЧНИКИ   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ФИНАНСИРОВАНИЯ ПРОДОЛЖЕНИЯ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ПРОЕКТА ПОСЛЕ </w:t>
      </w:r>
      <w:proofErr w:type="gramStart"/>
      <w:r w:rsidRPr="00CF6880">
        <w:t>ОКОНЧАНИЯ  │</w:t>
      </w:r>
      <w:proofErr w:type="gramEnd"/>
      <w:r w:rsidRPr="00CF6880">
        <w:t xml:space="preserve">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СРЕДСТВ ГРАНТА (ЕСЛИ    │                                             │</w:t>
      </w:r>
    </w:p>
    <w:p w:rsidR="00EE5224" w:rsidRPr="00CF6880" w:rsidRDefault="00EE5224" w:rsidP="00EE5224">
      <w:pPr>
        <w:pStyle w:val="ConsPlusNonformat"/>
      </w:pPr>
      <w:r w:rsidRPr="00CF6880">
        <w:t xml:space="preserve">        </w:t>
      </w:r>
      <w:proofErr w:type="gramStart"/>
      <w:r w:rsidRPr="00CF6880">
        <w:t xml:space="preserve">ПЛАНИРУЕТСЯ)   </w:t>
      </w:r>
      <w:proofErr w:type="gramEnd"/>
      <w:r w:rsidRPr="00CF6880">
        <w:t xml:space="preserve">     │                                             │</w:t>
      </w:r>
    </w:p>
    <w:p w:rsidR="00EE5224" w:rsidRPr="00CC6D27" w:rsidRDefault="00EE5224" w:rsidP="004E35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└─────────────────────────────────────────────┘</w:t>
      </w:r>
    </w:p>
    <w:sectPr w:rsidR="00EE5224" w:rsidRPr="00CC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5D"/>
    <w:rsid w:val="00114C85"/>
    <w:rsid w:val="001E3CE7"/>
    <w:rsid w:val="004E350B"/>
    <w:rsid w:val="005A6EEE"/>
    <w:rsid w:val="006148E9"/>
    <w:rsid w:val="00631DE4"/>
    <w:rsid w:val="00684738"/>
    <w:rsid w:val="00722760"/>
    <w:rsid w:val="007B2B5D"/>
    <w:rsid w:val="00995E32"/>
    <w:rsid w:val="009B68BB"/>
    <w:rsid w:val="00B52281"/>
    <w:rsid w:val="00C7322B"/>
    <w:rsid w:val="00CC6D27"/>
    <w:rsid w:val="00DB2D1D"/>
    <w:rsid w:val="00EE5224"/>
    <w:rsid w:val="00E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FA58-52ED-4626-8FE3-CB20540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D27"/>
    <w:rPr>
      <w:color w:val="0563C1" w:themeColor="hyperlink"/>
      <w:u w:val="single"/>
    </w:rPr>
  </w:style>
  <w:style w:type="paragraph" w:customStyle="1" w:styleId="ConsNormal">
    <w:name w:val="ConsNormal"/>
    <w:uiPriority w:val="99"/>
    <w:rsid w:val="00CC6D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2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E5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E7D03CCBAC32D4DB41B63FE809205E5BD9A5FAC08A2BB89623B97F937B651F0591A9D45262FA43eByAE" TargetMode="External"/><Relationship Id="rId4" Type="http://schemas.openxmlformats.org/officeDocument/2006/relationships/hyperlink" Target="consultantplus://offline/ref=DFE7D03CCBAC32D4DB41B63FE809205E5BD9A5FAC08A2BB89623B97F937B651F0591A9D45262FA43eB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Зырянова</dc:creator>
  <cp:keywords/>
  <dc:description/>
  <cp:lastModifiedBy>Светлана В. Зырянова</cp:lastModifiedBy>
  <cp:revision>6</cp:revision>
  <cp:lastPrinted>2015-10-13T05:11:00Z</cp:lastPrinted>
  <dcterms:created xsi:type="dcterms:W3CDTF">2015-10-12T04:19:00Z</dcterms:created>
  <dcterms:modified xsi:type="dcterms:W3CDTF">2015-11-16T09:35:00Z</dcterms:modified>
</cp:coreProperties>
</file>