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585" w:rsidRPr="00824585" w:rsidRDefault="00957B83" w:rsidP="00957B83">
      <w:pPr>
        <w:spacing w:after="0"/>
        <w:ind w:left="808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C50FED" w:rsidRPr="00824585" w:rsidRDefault="00C50FED" w:rsidP="00847F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0FED" w:rsidRDefault="00C50FED" w:rsidP="00847F5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B1F09" w:rsidRDefault="00C50FED" w:rsidP="00847F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1688">
        <w:rPr>
          <w:rFonts w:ascii="Times New Roman" w:hAnsi="Times New Roman" w:cs="Times New Roman"/>
          <w:b/>
          <w:sz w:val="28"/>
          <w:szCs w:val="28"/>
        </w:rPr>
        <w:t xml:space="preserve">Доклад о результатах обобщения правоприменительной практики администрации Новосибирского района Новосибирской области </w:t>
      </w:r>
    </w:p>
    <w:p w:rsidR="00CB1F09" w:rsidRDefault="00C50FED" w:rsidP="00847F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1688">
        <w:rPr>
          <w:rFonts w:ascii="Times New Roman" w:hAnsi="Times New Roman" w:cs="Times New Roman"/>
          <w:b/>
          <w:sz w:val="28"/>
          <w:szCs w:val="28"/>
        </w:rPr>
        <w:t xml:space="preserve">по осуществлению муниципального земельного контроля </w:t>
      </w:r>
    </w:p>
    <w:p w:rsidR="008F4588" w:rsidRPr="00201688" w:rsidRDefault="00C50FED" w:rsidP="00847F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1688">
        <w:rPr>
          <w:rFonts w:ascii="Times New Roman" w:hAnsi="Times New Roman" w:cs="Times New Roman"/>
          <w:b/>
          <w:sz w:val="28"/>
          <w:szCs w:val="28"/>
        </w:rPr>
        <w:t>в границах Новосибирского района Новосибирской области в 202</w:t>
      </w:r>
      <w:r w:rsidR="00A8517E">
        <w:rPr>
          <w:rFonts w:ascii="Times New Roman" w:hAnsi="Times New Roman" w:cs="Times New Roman"/>
          <w:b/>
          <w:sz w:val="28"/>
          <w:szCs w:val="28"/>
        </w:rPr>
        <w:t>4</w:t>
      </w:r>
      <w:r w:rsidRPr="00201688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847F5E" w:rsidRPr="00201688" w:rsidRDefault="00847F5E" w:rsidP="00847F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0"/>
    <w:p w:rsidR="00C03F01" w:rsidRDefault="00C03F01" w:rsidP="00C03F01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Настоящий доклад п</w:t>
      </w:r>
      <w:r>
        <w:rPr>
          <w:rFonts w:ascii="Times New Roman" w:hAnsi="Times New Roman" w:cs="Times New Roman"/>
          <w:sz w:val="28"/>
          <w:szCs w:val="28"/>
        </w:rPr>
        <w:t>одготовлен в соответствии со статьей</w:t>
      </w:r>
      <w:r w:rsidRPr="00201688">
        <w:rPr>
          <w:rFonts w:ascii="Times New Roman" w:hAnsi="Times New Roman" w:cs="Times New Roman"/>
          <w:sz w:val="28"/>
          <w:szCs w:val="28"/>
        </w:rPr>
        <w:t xml:space="preserve"> 47 Федерального закона от 31.07.2020 № 248</w:t>
      </w:r>
      <w:r>
        <w:rPr>
          <w:rFonts w:ascii="Times New Roman" w:hAnsi="Times New Roman" w:cs="Times New Roman"/>
          <w:sz w:val="28"/>
          <w:szCs w:val="28"/>
        </w:rPr>
        <w:t>-ФЗ</w:t>
      </w:r>
      <w:r w:rsidRPr="00201688">
        <w:rPr>
          <w:rFonts w:ascii="Times New Roman" w:hAnsi="Times New Roman" w:cs="Times New Roman"/>
          <w:sz w:val="28"/>
          <w:szCs w:val="28"/>
        </w:rPr>
        <w:t xml:space="preserve"> «О государственном контроле (надзоре) и муниципальном контроле в Российской Федерации» и п</w:t>
      </w:r>
      <w:r>
        <w:rPr>
          <w:rFonts w:ascii="Times New Roman" w:hAnsi="Times New Roman" w:cs="Times New Roman"/>
          <w:sz w:val="28"/>
          <w:szCs w:val="28"/>
        </w:rPr>
        <w:t>унктом</w:t>
      </w:r>
      <w:r w:rsidRPr="00201688">
        <w:rPr>
          <w:rFonts w:ascii="Times New Roman" w:hAnsi="Times New Roman" w:cs="Times New Roman"/>
          <w:sz w:val="28"/>
          <w:szCs w:val="28"/>
        </w:rPr>
        <w:t xml:space="preserve"> 2.7. </w:t>
      </w:r>
      <w:r w:rsidRPr="00C72555">
        <w:rPr>
          <w:rFonts w:ascii="Times New Roman" w:hAnsi="Times New Roman" w:cs="Times New Roman"/>
          <w:sz w:val="28"/>
          <w:szCs w:val="28"/>
        </w:rPr>
        <w:t xml:space="preserve">Положения о </w:t>
      </w:r>
      <w:r w:rsidRPr="00C72555">
        <w:rPr>
          <w:rFonts w:ascii="Times New Roman" w:hAnsi="Times New Roman" w:cs="Times New Roman"/>
          <w:noProof/>
          <w:sz w:val="28"/>
          <w:szCs w:val="28"/>
        </w:rPr>
        <w:t xml:space="preserve">муниципальном земельном контроле в границах Новосибирского района Новосибирской области, утвержденного решением двенадцатой сессии Совета депутатов Новосибирского района Новосибирской области четвёртого созыва 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</w:t>
      </w:r>
      <w:r w:rsidRPr="00C72555">
        <w:rPr>
          <w:rFonts w:ascii="Times New Roman" w:hAnsi="Times New Roman" w:cs="Times New Roman"/>
          <w:noProof/>
          <w:sz w:val="28"/>
          <w:szCs w:val="28"/>
        </w:rPr>
        <w:t xml:space="preserve">от 11.11.2021 № 9, </w:t>
      </w:r>
      <w:r w:rsidRPr="00C72555">
        <w:rPr>
          <w:rFonts w:ascii="Times New Roman" w:eastAsia="Calibri" w:hAnsi="Times New Roman" w:cs="Times New Roman"/>
          <w:sz w:val="28"/>
          <w:szCs w:val="28"/>
        </w:rPr>
        <w:t xml:space="preserve">Решения Совета депутатов Новосибирского района Новосибирской области двадцать третьей сессии четвёртого созыва от 20.04.2023 № 8 «О внесении изменений в Положение о муниципальном земельном контроле в границах Новосибирского района Новосибирской области, утвержденного решением Совета депутатов Новосибирского района Новосибирской области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</w:t>
      </w:r>
      <w:r w:rsidRPr="00C72555">
        <w:rPr>
          <w:rFonts w:ascii="Times New Roman" w:eastAsia="Calibri" w:hAnsi="Times New Roman" w:cs="Times New Roman"/>
          <w:sz w:val="28"/>
          <w:szCs w:val="28"/>
        </w:rPr>
        <w:t>от 11.11.2021 № 9»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Предметом муниципального земельного контроля является соблюдение юридическими лицами, индивидуальны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201688">
        <w:rPr>
          <w:rFonts w:ascii="Times New Roman" w:hAnsi="Times New Roman" w:cs="Times New Roman"/>
          <w:sz w:val="28"/>
          <w:szCs w:val="28"/>
        </w:rPr>
        <w:t xml:space="preserve"> предпринимател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201688">
        <w:rPr>
          <w:rFonts w:ascii="Times New Roman" w:hAnsi="Times New Roman" w:cs="Times New Roman"/>
          <w:sz w:val="28"/>
          <w:szCs w:val="28"/>
        </w:rPr>
        <w:t>, граждан</w:t>
      </w:r>
      <w:r>
        <w:rPr>
          <w:rFonts w:ascii="Times New Roman" w:hAnsi="Times New Roman" w:cs="Times New Roman"/>
          <w:sz w:val="28"/>
          <w:szCs w:val="28"/>
        </w:rPr>
        <w:t xml:space="preserve">ами </w:t>
      </w:r>
      <w:r w:rsidRPr="00201688">
        <w:rPr>
          <w:rFonts w:ascii="Times New Roman" w:hAnsi="Times New Roman" w:cs="Times New Roman"/>
          <w:sz w:val="28"/>
          <w:szCs w:val="28"/>
        </w:rPr>
        <w:t xml:space="preserve">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ответственностью (далее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201688">
        <w:rPr>
          <w:rFonts w:ascii="Times New Roman" w:hAnsi="Times New Roman" w:cs="Times New Roman"/>
          <w:sz w:val="28"/>
          <w:szCs w:val="28"/>
        </w:rPr>
        <w:t xml:space="preserve"> обязательные требования):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>о недопущении самовольного занятия земель, земельного участка или части земельного участка, в том числе использования земель, земельного участка или части земельного участка, не имеющих предусмотренных законодательством прав на них;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>об использовании земельных участков по целевому назначению в соответствии с их принадлежностью к той или иной категории земель и (или) разрешенным использованием;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>связанных с обязательным использованием земель, предназначенных для жилищного или иного строительства, садоводства, огородничества, в указанных целях;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>связанных с обязанностью по приведению земель в состояние, пригодное для использования по целевому назначению;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201688">
        <w:rPr>
          <w:rFonts w:ascii="Times New Roman" w:hAnsi="Times New Roman" w:cs="Times New Roman"/>
          <w:sz w:val="28"/>
          <w:szCs w:val="28"/>
        </w:rPr>
        <w:t xml:space="preserve">связанных с выполнением в установленный срок предписаний об устранении нарушений обязательных требований, выданных должностными </w:t>
      </w:r>
      <w:r w:rsidRPr="00201688">
        <w:rPr>
          <w:rFonts w:ascii="Times New Roman" w:hAnsi="Times New Roman" w:cs="Times New Roman"/>
          <w:sz w:val="28"/>
          <w:szCs w:val="28"/>
        </w:rPr>
        <w:lastRenderedPageBreak/>
        <w:t>лицами, уполномоченными осуществлять муниципальный земельный контроль, в пределах их компетенции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03F01" w:rsidRPr="00BB5E62" w:rsidRDefault="00C03F01" w:rsidP="00C03F0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B5E62">
        <w:rPr>
          <w:rFonts w:ascii="Times New Roman" w:hAnsi="Times New Roman" w:cs="Times New Roman"/>
          <w:color w:val="000000"/>
          <w:sz w:val="28"/>
          <w:szCs w:val="28"/>
        </w:rPr>
        <w:t xml:space="preserve"> о запрете самовольного снятия, перемещения и уничтожения плодородного слоя почвы, порчи земель в результате нарушения правил обращения с пестицидами, </w:t>
      </w:r>
      <w:proofErr w:type="spellStart"/>
      <w:r w:rsidRPr="00BB5E62">
        <w:rPr>
          <w:rFonts w:ascii="Times New Roman" w:hAnsi="Times New Roman" w:cs="Times New Roman"/>
          <w:color w:val="000000"/>
          <w:sz w:val="28"/>
          <w:szCs w:val="28"/>
        </w:rPr>
        <w:t>агрохимикатами</w:t>
      </w:r>
      <w:proofErr w:type="spellEnd"/>
      <w:r w:rsidRPr="00BB5E62">
        <w:rPr>
          <w:rFonts w:ascii="Times New Roman" w:hAnsi="Times New Roman" w:cs="Times New Roman"/>
          <w:color w:val="000000"/>
          <w:sz w:val="28"/>
          <w:szCs w:val="28"/>
        </w:rPr>
        <w:t xml:space="preserve"> или иными опасными для здоровья людей и окружающей среды веществами и отходами производства и потребления;</w:t>
      </w:r>
    </w:p>
    <w:p w:rsidR="00C03F01" w:rsidRPr="00BB5E62" w:rsidRDefault="00C03F01" w:rsidP="00C03F0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</w:t>
      </w:r>
      <w:r w:rsidRPr="00BB5E62">
        <w:rPr>
          <w:rFonts w:ascii="Times New Roman" w:hAnsi="Times New Roman" w:cs="Times New Roman"/>
          <w:color w:val="000000"/>
          <w:sz w:val="28"/>
          <w:szCs w:val="28"/>
        </w:rPr>
        <w:t>по улучшению земель и охране почв от ветровой, водной эрозии и предотвращению других процессов, ухудшающих качественное состояние земель, защите земель от зарастания деревьями и кустарниками, сорными растениями;</w:t>
      </w:r>
    </w:p>
    <w:p w:rsidR="00C03F01" w:rsidRPr="00BB5E62" w:rsidRDefault="00C03F01" w:rsidP="00C03F0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B5E62">
        <w:rPr>
          <w:rFonts w:ascii="Times New Roman" w:hAnsi="Times New Roman" w:cs="Times New Roman"/>
          <w:color w:val="000000"/>
          <w:sz w:val="28"/>
          <w:szCs w:val="28"/>
        </w:rPr>
        <w:t> по использованию земельных участков из земель сельскохозяйственного назначения, оборот которых регулируется Федеральным законом «Об обороте земель сельскохозяйственного назначения», для ведения сельскохозяйственного производства или осуществления иной связанной с сельскохозяйственным производством деятельности;</w:t>
      </w:r>
    </w:p>
    <w:p w:rsidR="00C03F01" w:rsidRPr="00BB5E62" w:rsidRDefault="00C03F01" w:rsidP="00C03F01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BB5E62">
        <w:rPr>
          <w:rFonts w:ascii="Times New Roman" w:hAnsi="Times New Roman" w:cs="Times New Roman"/>
          <w:color w:val="000000"/>
          <w:sz w:val="28"/>
          <w:szCs w:val="28"/>
        </w:rPr>
        <w:t xml:space="preserve"> в области мелиорации земель;</w:t>
      </w:r>
    </w:p>
    <w:p w:rsidR="00C03F01" w:rsidRPr="00BB5E62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 </w:t>
      </w:r>
      <w:r w:rsidRPr="00BB5E62">
        <w:rPr>
          <w:rFonts w:ascii="Times New Roman" w:hAnsi="Times New Roman" w:cs="Times New Roman"/>
          <w:color w:val="000000"/>
          <w:sz w:val="28"/>
          <w:szCs w:val="28"/>
        </w:rPr>
        <w:t>по рекультивации земель при разработке месторождений полезных ископаемых, включая общераспространенные полезные ископаемые, осуществлении строительных, мелиоративных, изыскательских и иных работ, в том числе работ, осуществляемых для внутрихозяйственных или собственных надобностей, а также после завершения строительства, реконструкции и (или) эксплуатации объектов, не связанных с созданием лесной инфраструктуры, сноса объектов лесной инфраструктуры.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 xml:space="preserve"> Основными нормативными правовыми актами, регламентирующим земельные правоотношения на территории Новосибирского района Новосибирской области и содержащими обязательные требования, соблюдение которых является предметом осуществляемого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201688">
        <w:rPr>
          <w:rFonts w:ascii="Times New Roman" w:hAnsi="Times New Roman" w:cs="Times New Roman"/>
          <w:sz w:val="28"/>
          <w:szCs w:val="28"/>
        </w:rPr>
        <w:t xml:space="preserve">правлением имущественных и земельных отношений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Новосибирского района Новосибирской области </w:t>
      </w:r>
      <w:r w:rsidRPr="00201688">
        <w:rPr>
          <w:rFonts w:ascii="Times New Roman" w:hAnsi="Times New Roman" w:cs="Times New Roman"/>
          <w:sz w:val="28"/>
          <w:szCs w:val="28"/>
        </w:rPr>
        <w:t>являются: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Конституция Российской Федерации;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Гражданский кодекс Российской Федерации;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- Земельный кодекс Российской Федерации;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>Федеральный закон от 25.10.2001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1688">
        <w:rPr>
          <w:rFonts w:ascii="Times New Roman" w:hAnsi="Times New Roman" w:cs="Times New Roman"/>
          <w:sz w:val="28"/>
          <w:szCs w:val="28"/>
        </w:rPr>
        <w:t>137-ФЗ «О введении в действие Земельного кодекса Российской Федерации»;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Федеральный закон от 06.10.2003 № 131-ФЗ «Об общих принципах организации местного самоуправления в Российской Федерации»;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(надзор) и муниципального контроля» (до 31 декабря 2024 года включительно данный документ применяется в соответствии с особенностями, </w:t>
      </w:r>
      <w:r>
        <w:rPr>
          <w:rFonts w:ascii="Times New Roman" w:hAnsi="Times New Roman" w:cs="Times New Roman"/>
          <w:sz w:val="28"/>
          <w:szCs w:val="28"/>
        </w:rPr>
        <w:lastRenderedPageBreak/>
        <w:t>установленными ст. 26.3 «Об особенностях осуществления государственного контроля (надзора), муниципального контроля в 2022 - 2024 годах»);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8" w:history="1">
        <w:r w:rsidRPr="00201688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201688">
        <w:rPr>
          <w:rFonts w:ascii="Times New Roman" w:hAnsi="Times New Roman" w:cs="Times New Roman"/>
          <w:sz w:val="28"/>
          <w:szCs w:val="28"/>
        </w:rPr>
        <w:t xml:space="preserve"> от 31.07.2020 № 24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01688">
        <w:rPr>
          <w:rFonts w:ascii="Times New Roman" w:hAnsi="Times New Roman" w:cs="Times New Roman"/>
          <w:sz w:val="28"/>
          <w:szCs w:val="28"/>
        </w:rPr>
        <w:t xml:space="preserve">-ФЗ </w:t>
      </w:r>
      <w:r>
        <w:rPr>
          <w:rFonts w:ascii="Times New Roman" w:hAnsi="Times New Roman" w:cs="Times New Roman"/>
          <w:sz w:val="28"/>
          <w:szCs w:val="28"/>
        </w:rPr>
        <w:t>«Об обязательных требованиях</w:t>
      </w:r>
      <w:r w:rsidRPr="00201688">
        <w:rPr>
          <w:rFonts w:ascii="Times New Roman" w:hAnsi="Times New Roman" w:cs="Times New Roman"/>
          <w:sz w:val="28"/>
          <w:szCs w:val="28"/>
        </w:rPr>
        <w:t xml:space="preserve"> в Российской Федерации»;</w:t>
      </w:r>
      <w:r w:rsidRPr="003B63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201688"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9" w:history="1">
        <w:r w:rsidRPr="00201688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201688">
        <w:rPr>
          <w:rFonts w:ascii="Times New Roman" w:hAnsi="Times New Roman" w:cs="Times New Roman"/>
          <w:sz w:val="28"/>
          <w:szCs w:val="28"/>
        </w:rPr>
        <w:t xml:space="preserve"> от 31.07.2020 № 248-ФЗ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01688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контроле в Российской </w:t>
      </w:r>
      <w:proofErr w:type="gramStart"/>
      <w:r w:rsidRPr="00201688">
        <w:rPr>
          <w:rFonts w:ascii="Times New Roman" w:hAnsi="Times New Roman" w:cs="Times New Roman"/>
          <w:sz w:val="28"/>
          <w:szCs w:val="28"/>
        </w:rPr>
        <w:t>Федерации»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(далее - Закон № 248-ФЗ)</w:t>
      </w:r>
      <w:r w:rsidRPr="00201688">
        <w:rPr>
          <w:rFonts w:ascii="Times New Roman" w:hAnsi="Times New Roman" w:cs="Times New Roman"/>
          <w:sz w:val="28"/>
          <w:szCs w:val="28"/>
        </w:rPr>
        <w:t>;</w:t>
      </w:r>
      <w:r w:rsidRPr="003B63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3F01" w:rsidRPr="00C55F9C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F9C">
        <w:rPr>
          <w:rFonts w:ascii="Times New Roman" w:hAnsi="Times New Roman" w:cs="Times New Roman"/>
          <w:sz w:val="28"/>
          <w:szCs w:val="28"/>
        </w:rPr>
        <w:t>- Федеральный закон от 07.07.2003 № 112-ФЗ «О личном подсобном хозяйстве»;</w:t>
      </w:r>
    </w:p>
    <w:p w:rsidR="00C03F01" w:rsidRPr="00C55F9C" w:rsidRDefault="00C03F01" w:rsidP="00C03F01">
      <w:pPr>
        <w:keepNext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55F9C">
        <w:rPr>
          <w:rFonts w:ascii="Times New Roman" w:hAnsi="Times New Roman" w:cs="Times New Roman"/>
          <w:sz w:val="28"/>
          <w:szCs w:val="28"/>
        </w:rPr>
        <w:t>- Федерального закона от 16.07.1998 № 101-ФЗ «О государственном регулировании обеспечения плодородия земель сельскохозяйственного назначения»;</w:t>
      </w:r>
    </w:p>
    <w:p w:rsidR="00C03F01" w:rsidRPr="00C55F9C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5F9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55F9C">
        <w:rPr>
          <w:rFonts w:ascii="Times New Roman" w:hAnsi="Times New Roman" w:cs="Times New Roman"/>
          <w:sz w:val="28"/>
          <w:szCs w:val="28"/>
        </w:rPr>
        <w:t>- Федерального закона от 29.07.2017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Федерации»;</w:t>
      </w:r>
    </w:p>
    <w:p w:rsidR="00C03F01" w:rsidRPr="00C55F9C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5F9C">
        <w:rPr>
          <w:rFonts w:ascii="Times New Roman" w:hAnsi="Times New Roman" w:cs="Times New Roman"/>
          <w:sz w:val="28"/>
          <w:szCs w:val="28"/>
        </w:rPr>
        <w:t xml:space="preserve">           - Федерального закона от 10.01.2002 г.№ 7-ФЗ «Об охране окружающей среды»;         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 </w:t>
      </w:r>
      <w:r w:rsidRPr="00201688">
        <w:rPr>
          <w:rFonts w:ascii="Times New Roman" w:hAnsi="Times New Roman" w:cs="Times New Roman"/>
          <w:sz w:val="28"/>
          <w:szCs w:val="28"/>
        </w:rPr>
        <w:t>Федеральный закон от 13.07.2015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1688">
        <w:rPr>
          <w:rFonts w:ascii="Times New Roman" w:hAnsi="Times New Roman" w:cs="Times New Roman"/>
          <w:sz w:val="28"/>
          <w:szCs w:val="28"/>
        </w:rPr>
        <w:t>218-ФЗ «О государственной регистрации недвижимости»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03F01" w:rsidRPr="00C10ECE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0ECE">
        <w:rPr>
          <w:rFonts w:ascii="Times New Roman" w:hAnsi="Times New Roman" w:cs="Times New Roman"/>
          <w:sz w:val="28"/>
          <w:szCs w:val="28"/>
        </w:rPr>
        <w:t>- постановление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 xml:space="preserve"> (далее - Постановление № 336)</w:t>
      </w:r>
      <w:r w:rsidRPr="00C10ECE">
        <w:rPr>
          <w:rFonts w:ascii="Times New Roman" w:hAnsi="Times New Roman" w:cs="Times New Roman"/>
          <w:sz w:val="28"/>
          <w:szCs w:val="28"/>
        </w:rPr>
        <w:t>;</w:t>
      </w:r>
    </w:p>
    <w:p w:rsidR="00C03F01" w:rsidRPr="00C10ECE" w:rsidRDefault="00C03F01" w:rsidP="00C03F01">
      <w:pPr>
        <w:widowControl w:val="0"/>
        <w:tabs>
          <w:tab w:val="left" w:pos="903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>- 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10EC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29.12.2022                     № 2516 «О внесении изменений в постановление правительства Российской Федерации от 10.03.2022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0ECE">
        <w:rPr>
          <w:rFonts w:ascii="Times New Roman" w:hAnsi="Times New Roman" w:cs="Times New Roman"/>
          <w:sz w:val="28"/>
          <w:szCs w:val="28"/>
        </w:rPr>
        <w:t>336»;</w:t>
      </w:r>
    </w:p>
    <w:p w:rsidR="00C03F01" w:rsidRPr="00C10ECE" w:rsidRDefault="00C03F01" w:rsidP="00C03F01">
      <w:pPr>
        <w:widowControl w:val="0"/>
        <w:tabs>
          <w:tab w:val="left" w:pos="903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 xml:space="preserve"> -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10EC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10.03.2023 № 372 «О внесении изменений в некоторые акты правительства Российской Федерации и признании утратившим силу отдельного положения акта правительства Российской Федерации»;</w:t>
      </w:r>
    </w:p>
    <w:p w:rsidR="00C03F01" w:rsidRPr="00C10ECE" w:rsidRDefault="00C03F01" w:rsidP="00C03F01">
      <w:pPr>
        <w:widowControl w:val="0"/>
        <w:tabs>
          <w:tab w:val="left" w:pos="903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 xml:space="preserve"> -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10EC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контроля»;</w:t>
      </w:r>
    </w:p>
    <w:p w:rsidR="00C03F01" w:rsidRPr="00C10ECE" w:rsidRDefault="00C03F01" w:rsidP="00C03F01">
      <w:pPr>
        <w:keepNext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 xml:space="preserve">   - 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10EC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24.11.2021                    № 2019 «Об утверждении Правил взаимодействия федеральных органов исполнительной власти, осуществляющих федеральный государственный земельный контроль (надзор), с органами, осуществляющими муниципальный земельный контроль, и о признании утратившими силу некоторых актов Правительства Российской федерации»;</w:t>
      </w:r>
    </w:p>
    <w:p w:rsidR="00C03F01" w:rsidRPr="00C10ECE" w:rsidRDefault="00C03F01" w:rsidP="00C03F01">
      <w:pPr>
        <w:widowControl w:val="0"/>
        <w:tabs>
          <w:tab w:val="left" w:pos="903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 xml:space="preserve">- приказ Федеральной службы государственной регистрации, кадастра и </w:t>
      </w:r>
      <w:r w:rsidRPr="00C10ECE">
        <w:rPr>
          <w:rFonts w:ascii="Times New Roman" w:hAnsi="Times New Roman" w:cs="Times New Roman"/>
          <w:sz w:val="28"/>
          <w:szCs w:val="28"/>
        </w:rPr>
        <w:lastRenderedPageBreak/>
        <w:t>картографии от 10.11.2020 № П/0412 «Об утверждении классификатора видов разрешенного использования земельных участков»;</w:t>
      </w:r>
    </w:p>
    <w:p w:rsidR="00C03F01" w:rsidRPr="00C10ECE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>- Закон Новосибирской области от 24.11.2014 № 484-ОЗ «Об отдельных вопросах организации местного самоуправления в Новосибирской области»;</w:t>
      </w:r>
    </w:p>
    <w:p w:rsidR="00C03F01" w:rsidRPr="00C10ECE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>- Закон Новосибирской области от 02.06.2004 № 200-ОЗ «О статусе и границах муниципальных образований Новосибирской области»;</w:t>
      </w:r>
    </w:p>
    <w:p w:rsidR="00C03F01" w:rsidRPr="00C10ECE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>- постановление администрации Новосибирского района Новосибирской области от 30.03.2021 № 499-па «Об утверждении Порядка освобождения находящихся на территории Новосибирского района Новосибирской области земельных участков, государственная собственность на которые не разграничена и земельных участков, находящихся в муниципальной собственности Новосибирского района Новосибирской области, от незаконно размещенных на них объектов, не являющихся объектами капитального строительства».</w:t>
      </w:r>
    </w:p>
    <w:p w:rsidR="00C03F01" w:rsidRPr="00C10ECE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0ECE">
        <w:rPr>
          <w:rFonts w:ascii="Times New Roman" w:hAnsi="Times New Roman" w:cs="Times New Roman"/>
          <w:sz w:val="28"/>
          <w:szCs w:val="28"/>
        </w:rPr>
        <w:t>- устава Новосибирского района Новосибирской области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Целью обобщения правоприменительной практики и анализа деятельности является: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 xml:space="preserve">- профилактика нарушений обязательных требований земельного законодательства на территории </w:t>
      </w:r>
      <w:r>
        <w:rPr>
          <w:rFonts w:ascii="Times New Roman" w:hAnsi="Times New Roman" w:cs="Times New Roman"/>
          <w:sz w:val="28"/>
          <w:szCs w:val="28"/>
        </w:rPr>
        <w:t>Новосибирского района Новосибирской</w:t>
      </w:r>
      <w:r w:rsidRPr="00201688">
        <w:rPr>
          <w:rFonts w:ascii="Times New Roman" w:hAnsi="Times New Roman" w:cs="Times New Roman"/>
          <w:sz w:val="28"/>
          <w:szCs w:val="28"/>
        </w:rPr>
        <w:t xml:space="preserve"> области; 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-</w:t>
      </w:r>
      <w:r w:rsidRPr="0020168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1688">
        <w:rPr>
          <w:rFonts w:ascii="Times New Roman" w:hAnsi="Times New Roman" w:cs="Times New Roman"/>
          <w:sz w:val="28"/>
          <w:szCs w:val="28"/>
        </w:rPr>
        <w:t>снижение количества правонарушений в сфере земельного законодательства;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688">
        <w:rPr>
          <w:rFonts w:ascii="Times New Roman" w:hAnsi="Times New Roman" w:cs="Times New Roman"/>
          <w:sz w:val="28"/>
          <w:szCs w:val="28"/>
        </w:rPr>
        <w:t>- информирование контролируемых лиц о наиболее часто встречающихся в деятельности подконтрольных субъектов нарушений обязательных требований и рекомендаций в отношении мер, принимаемых подконтрольными субъектами в целях недопущения нарушений обязательных требований.</w:t>
      </w:r>
    </w:p>
    <w:p w:rsidR="00C03F01" w:rsidRPr="00201688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1179">
        <w:rPr>
          <w:rFonts w:ascii="Times New Roman" w:hAnsi="Times New Roman" w:cs="Times New Roman"/>
          <w:sz w:val="28"/>
          <w:szCs w:val="28"/>
        </w:rPr>
        <w:t>Должностными лицами администрации, уполномоченными осуществлять муниципальный земельный контроль, являются начальник управления имущественных и земельных отношений администрации, главный специалист управления имущественных и земельных отношений администрации Новосибирского района Новосибирской области.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3F01" w:rsidRPr="00C10ECE" w:rsidRDefault="00C03F01" w:rsidP="00C03F0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10ECE">
        <w:rPr>
          <w:rFonts w:ascii="Times New Roman" w:hAnsi="Times New Roman" w:cs="Times New Roman"/>
          <w:sz w:val="28"/>
          <w:szCs w:val="28"/>
        </w:rPr>
        <w:t xml:space="preserve">Постановлением № 336 в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D20864">
        <w:rPr>
          <w:rFonts w:ascii="Times New Roman" w:hAnsi="Times New Roman" w:cs="Times New Roman"/>
          <w:sz w:val="28"/>
          <w:szCs w:val="28"/>
        </w:rPr>
        <w:t>4</w:t>
      </w:r>
      <w:r w:rsidRPr="00C10ECE">
        <w:rPr>
          <w:rFonts w:ascii="Times New Roman" w:hAnsi="Times New Roman" w:cs="Times New Roman"/>
          <w:sz w:val="28"/>
          <w:szCs w:val="28"/>
        </w:rPr>
        <w:t xml:space="preserve"> году установлены ограничения на проведение контрольных мероприятий, в том числе в рамках муниципального земельного контроля.</w:t>
      </w:r>
    </w:p>
    <w:p w:rsidR="00C03F01" w:rsidRPr="007275AB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C10ECE">
        <w:rPr>
          <w:rFonts w:ascii="Times New Roman" w:hAnsi="Times New Roman" w:cs="Times New Roman"/>
          <w:sz w:val="28"/>
          <w:szCs w:val="28"/>
        </w:rPr>
        <w:t>В связи</w:t>
      </w:r>
      <w:r>
        <w:rPr>
          <w:rFonts w:ascii="Times New Roman" w:hAnsi="Times New Roman" w:cs="Times New Roman"/>
          <w:sz w:val="28"/>
          <w:szCs w:val="28"/>
        </w:rPr>
        <w:t xml:space="preserve"> с чем, в</w:t>
      </w:r>
      <w:r w:rsidRPr="007275AB">
        <w:rPr>
          <w:rFonts w:ascii="Times New Roman" w:hAnsi="Times New Roman" w:cs="Times New Roman"/>
          <w:sz w:val="28"/>
          <w:szCs w:val="28"/>
        </w:rPr>
        <w:t>неплановые проверки в рамках муниципального земельного контроля в течение 202</w:t>
      </w:r>
      <w:r w:rsidR="00BA5C08">
        <w:rPr>
          <w:rFonts w:ascii="Times New Roman" w:hAnsi="Times New Roman" w:cs="Times New Roman"/>
          <w:sz w:val="28"/>
          <w:szCs w:val="28"/>
        </w:rPr>
        <w:t>4</w:t>
      </w:r>
      <w:r w:rsidRPr="007275AB">
        <w:rPr>
          <w:rFonts w:ascii="Times New Roman" w:hAnsi="Times New Roman" w:cs="Times New Roman"/>
          <w:sz w:val="28"/>
          <w:szCs w:val="28"/>
        </w:rPr>
        <w:t xml:space="preserve"> года администрацией Новосибирского района Новосибирской области не проводились.</w:t>
      </w:r>
    </w:p>
    <w:p w:rsidR="00C03F01" w:rsidRPr="007275AB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5AB">
        <w:rPr>
          <w:rFonts w:ascii="Times New Roman" w:hAnsi="Times New Roman" w:cs="Times New Roman"/>
          <w:sz w:val="28"/>
          <w:szCs w:val="28"/>
        </w:rPr>
        <w:t xml:space="preserve">Кроме того, пунктом 1.7 Положения о муниципальном земельном контроле в границах Новосибирского района Новосибирской области, утвержденного решением двенадцатой сессии Совета депутатов Новосибирского района Новосибирской области четвёртого созыва от 11.11.2021г. № 9 установлено, </w:t>
      </w:r>
      <w:r>
        <w:rPr>
          <w:rFonts w:ascii="Times New Roman" w:hAnsi="Times New Roman" w:cs="Times New Roman"/>
          <w:sz w:val="28"/>
          <w:szCs w:val="28"/>
        </w:rPr>
        <w:t xml:space="preserve">что </w:t>
      </w:r>
      <w:r w:rsidRPr="007275AB">
        <w:rPr>
          <w:rFonts w:ascii="Times New Roman" w:hAnsi="Times New Roman" w:cs="Times New Roman"/>
          <w:sz w:val="28"/>
          <w:szCs w:val="28"/>
        </w:rPr>
        <w:lastRenderedPageBreak/>
        <w:t>при осуществлении муниципального земельного контроля система оценки и управления рисками не применяется.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5AB">
        <w:rPr>
          <w:rFonts w:ascii="Times New Roman" w:hAnsi="Times New Roman" w:cs="Times New Roman"/>
          <w:sz w:val="28"/>
          <w:szCs w:val="28"/>
        </w:rPr>
        <w:t>В этой связи в случае, если положением о виде муниципального контроля в соответствии с ч</w:t>
      </w:r>
      <w:r>
        <w:rPr>
          <w:rFonts w:ascii="Times New Roman" w:hAnsi="Times New Roman" w:cs="Times New Roman"/>
          <w:sz w:val="28"/>
          <w:szCs w:val="28"/>
        </w:rPr>
        <w:t>астью</w:t>
      </w:r>
      <w:r w:rsidRPr="007275AB">
        <w:rPr>
          <w:rFonts w:ascii="Times New Roman" w:hAnsi="Times New Roman" w:cs="Times New Roman"/>
          <w:sz w:val="28"/>
          <w:szCs w:val="28"/>
        </w:rPr>
        <w:t xml:space="preserve"> 7 ст</w:t>
      </w:r>
      <w:r>
        <w:rPr>
          <w:rFonts w:ascii="Times New Roman" w:hAnsi="Times New Roman" w:cs="Times New Roman"/>
          <w:sz w:val="28"/>
          <w:szCs w:val="28"/>
        </w:rPr>
        <w:t xml:space="preserve">атьи </w:t>
      </w:r>
      <w:r w:rsidRPr="007275AB">
        <w:rPr>
          <w:rFonts w:ascii="Times New Roman" w:hAnsi="Times New Roman" w:cs="Times New Roman"/>
          <w:sz w:val="28"/>
          <w:szCs w:val="28"/>
        </w:rPr>
        <w:t xml:space="preserve">22 </w:t>
      </w:r>
      <w:r>
        <w:rPr>
          <w:rFonts w:ascii="Times New Roman" w:hAnsi="Times New Roman" w:cs="Times New Roman"/>
          <w:sz w:val="28"/>
          <w:szCs w:val="28"/>
        </w:rPr>
        <w:t>Закона</w:t>
      </w:r>
      <w:r w:rsidRPr="007275AB">
        <w:rPr>
          <w:rFonts w:ascii="Times New Roman" w:hAnsi="Times New Roman" w:cs="Times New Roman"/>
          <w:sz w:val="28"/>
          <w:szCs w:val="28"/>
        </w:rPr>
        <w:t xml:space="preserve"> № 248-ФЗ предусмотрено, что система оценки и управления рисками при осуществлении данного вида муниципального контроля не применяется, плановые контрольные (надзорные) мероприятия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7275AB">
        <w:rPr>
          <w:rFonts w:ascii="Times New Roman" w:hAnsi="Times New Roman" w:cs="Times New Roman"/>
          <w:sz w:val="28"/>
          <w:szCs w:val="28"/>
        </w:rPr>
        <w:t>не проводятся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3F01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065F7">
        <w:rPr>
          <w:rFonts w:ascii="Times New Roman" w:hAnsi="Times New Roman" w:cs="Times New Roman"/>
          <w:sz w:val="28"/>
          <w:szCs w:val="28"/>
        </w:rPr>
        <w:t>Закон № 248</w:t>
      </w:r>
      <w:r>
        <w:rPr>
          <w:rFonts w:ascii="Times New Roman" w:hAnsi="Times New Roman" w:cs="Times New Roman"/>
          <w:sz w:val="28"/>
          <w:szCs w:val="28"/>
        </w:rPr>
        <w:t>-ФЗ</w:t>
      </w:r>
      <w:r w:rsidRPr="001065F7">
        <w:rPr>
          <w:rFonts w:ascii="Times New Roman" w:hAnsi="Times New Roman" w:cs="Times New Roman"/>
          <w:sz w:val="28"/>
          <w:szCs w:val="28"/>
        </w:rPr>
        <w:t xml:space="preserve"> предусматривает возможность органам местного самоуправления осуществлять профилактические мероприятия в установленном данным законом порядке.</w:t>
      </w:r>
    </w:p>
    <w:p w:rsidR="00C03F01" w:rsidRDefault="00C03F01" w:rsidP="00C03F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реализации Постановления № 336, приоритетным направлением в 202</w:t>
      </w:r>
      <w:r w:rsidR="00BA5C0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являлось проведение профилактических мероприятий, направленных на снижение риска причинения вреда (ущерба), по отношению к проведению контрольных мероприятий при осуществлении муниципального земельного контроля, в связи с чем реализована практика объявления контролируемому лицу предостережения о недопустимости нарушения обязательных требований в случае выявления признаков нарушения обязательных требований.</w:t>
      </w:r>
    </w:p>
    <w:p w:rsidR="005077A0" w:rsidRDefault="005077A0" w:rsidP="005077A0">
      <w:pPr>
        <w:pStyle w:val="a5"/>
        <w:widowControl w:val="0"/>
        <w:tabs>
          <w:tab w:val="left" w:pos="916"/>
          <w:tab w:val="left" w:pos="696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03F01" w:rsidRPr="005077A0">
        <w:rPr>
          <w:rFonts w:ascii="Times New Roman" w:hAnsi="Times New Roman" w:cs="Times New Roman"/>
          <w:sz w:val="28"/>
          <w:szCs w:val="28"/>
        </w:rPr>
        <w:t>В связи с чем, руководствуясь ч.1 ст.49 Закона № 248-ФЗ, на основании обращений граждан</w:t>
      </w:r>
      <w:r w:rsidR="00DB2A12" w:rsidRPr="005077A0">
        <w:rPr>
          <w:rFonts w:ascii="Times New Roman" w:hAnsi="Times New Roman" w:cs="Times New Roman"/>
          <w:sz w:val="28"/>
          <w:szCs w:val="28"/>
        </w:rPr>
        <w:t>, юридических лиц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="00DB2A12" w:rsidRPr="005077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B2A12" w:rsidRPr="005077A0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="00DB2A12" w:rsidRPr="005077A0">
        <w:rPr>
          <w:rFonts w:ascii="Times New Roman" w:hAnsi="Times New Roman" w:cs="Times New Roman"/>
          <w:sz w:val="28"/>
          <w:szCs w:val="28"/>
        </w:rPr>
        <w:t xml:space="preserve"> надзорах органов </w:t>
      </w:r>
      <w:r w:rsidR="00C03F01" w:rsidRPr="005077A0">
        <w:rPr>
          <w:rFonts w:ascii="Times New Roman" w:hAnsi="Times New Roman" w:cs="Times New Roman"/>
          <w:sz w:val="28"/>
          <w:szCs w:val="28"/>
        </w:rPr>
        <w:t>(поступило 293 обращения по вопросам муниципального земельного контроля)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B2A12" w:rsidRPr="005077A0">
        <w:rPr>
          <w:rFonts w:ascii="Times New Roman" w:hAnsi="Times New Roman" w:cs="Times New Roman"/>
          <w:sz w:val="28"/>
          <w:szCs w:val="28"/>
        </w:rPr>
        <w:t xml:space="preserve">на их основании было </w:t>
      </w:r>
      <w:r w:rsidRPr="005077A0">
        <w:rPr>
          <w:rFonts w:ascii="Times New Roman" w:hAnsi="Times New Roman" w:cs="Times New Roman"/>
          <w:sz w:val="28"/>
          <w:szCs w:val="28"/>
        </w:rPr>
        <w:t xml:space="preserve">инициировано </w:t>
      </w:r>
      <w:r w:rsidR="00D20864">
        <w:rPr>
          <w:rFonts w:ascii="Times New Roman" w:hAnsi="Times New Roman" w:cs="Times New Roman"/>
          <w:sz w:val="28"/>
        </w:rPr>
        <w:t>121</w:t>
      </w:r>
      <w:r w:rsidRPr="005077A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077A0">
        <w:rPr>
          <w:rFonts w:ascii="Times New Roman" w:hAnsi="Times New Roman" w:cs="Times New Roman"/>
          <w:sz w:val="28"/>
          <w:szCs w:val="28"/>
        </w:rPr>
        <w:t>задания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077A0">
        <w:rPr>
          <w:rFonts w:ascii="Times New Roman" w:hAnsi="Times New Roman" w:cs="Times New Roman"/>
          <w:sz w:val="28"/>
          <w:szCs w:val="28"/>
        </w:rPr>
        <w:t xml:space="preserve"> </w:t>
      </w:r>
      <w:r w:rsidR="00C03F01" w:rsidRPr="005077A0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End"/>
      <w:r w:rsidR="00C03F01" w:rsidRPr="005077A0">
        <w:rPr>
          <w:rFonts w:ascii="Times New Roman" w:hAnsi="Times New Roman" w:cs="Times New Roman"/>
          <w:sz w:val="28"/>
          <w:szCs w:val="28"/>
        </w:rPr>
        <w:t xml:space="preserve"> проведение</w:t>
      </w:r>
      <w:r w:rsidRPr="005077A0">
        <w:rPr>
          <w:rFonts w:ascii="Times New Roman" w:hAnsi="Times New Roman"/>
          <w:color w:val="000000"/>
          <w:sz w:val="28"/>
          <w:szCs w:val="28"/>
        </w:rPr>
        <w:t xml:space="preserve"> контрольного мероприятия без взаимодействия с контролируемым лицом</w:t>
      </w:r>
      <w:r w:rsidR="00C03F01" w:rsidRPr="005077A0">
        <w:rPr>
          <w:rFonts w:ascii="Times New Roman" w:hAnsi="Times New Roman" w:cs="Times New Roman"/>
          <w:sz w:val="28"/>
          <w:szCs w:val="28"/>
        </w:rPr>
        <w:t xml:space="preserve"> мероприятий в рамках муниципального земельного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, составлено </w:t>
      </w:r>
      <w:r w:rsidRPr="005077A0">
        <w:rPr>
          <w:rFonts w:ascii="Times New Roman" w:hAnsi="Times New Roman" w:cs="Times New Roman"/>
          <w:sz w:val="28"/>
          <w:szCs w:val="28"/>
        </w:rPr>
        <w:t>65 акт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5077A0">
        <w:rPr>
          <w:rFonts w:ascii="Times New Roman" w:hAnsi="Times New Roman" w:cs="Times New Roman"/>
          <w:sz w:val="28"/>
          <w:szCs w:val="28"/>
        </w:rPr>
        <w:t xml:space="preserve"> полевого обследования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3F01" w:rsidRPr="00693D9C" w:rsidRDefault="005077A0" w:rsidP="005077A0">
      <w:pPr>
        <w:pStyle w:val="a5"/>
        <w:widowControl w:val="0"/>
        <w:tabs>
          <w:tab w:val="left" w:pos="916"/>
          <w:tab w:val="left" w:pos="696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93D9C">
        <w:rPr>
          <w:rFonts w:ascii="Times New Roman" w:hAnsi="Times New Roman" w:cs="Times New Roman"/>
          <w:sz w:val="28"/>
          <w:szCs w:val="28"/>
        </w:rPr>
        <w:t xml:space="preserve">В результате данных </w:t>
      </w:r>
      <w:proofErr w:type="gramStart"/>
      <w:r w:rsidRPr="00693D9C">
        <w:rPr>
          <w:rFonts w:ascii="Times New Roman" w:hAnsi="Times New Roman" w:cs="Times New Roman"/>
          <w:sz w:val="28"/>
          <w:szCs w:val="28"/>
        </w:rPr>
        <w:t>мероприятий,  было</w:t>
      </w:r>
      <w:proofErr w:type="gramEnd"/>
      <w:r w:rsidRPr="00693D9C">
        <w:rPr>
          <w:rFonts w:ascii="Times New Roman" w:hAnsi="Times New Roman" w:cs="Times New Roman"/>
          <w:sz w:val="28"/>
          <w:szCs w:val="28"/>
        </w:rPr>
        <w:t xml:space="preserve"> проведено  3</w:t>
      </w:r>
      <w:r w:rsidR="00C03F01" w:rsidRPr="00693D9C">
        <w:rPr>
          <w:rFonts w:ascii="Times New Roman" w:hAnsi="Times New Roman" w:cs="Times New Roman"/>
          <w:sz w:val="28"/>
          <w:szCs w:val="28"/>
        </w:rPr>
        <w:t xml:space="preserve"> выездных обследований</w:t>
      </w:r>
      <w:r w:rsidRPr="00693D9C">
        <w:rPr>
          <w:rFonts w:ascii="Times New Roman" w:hAnsi="Times New Roman" w:cs="Times New Roman"/>
          <w:sz w:val="28"/>
          <w:szCs w:val="28"/>
        </w:rPr>
        <w:t xml:space="preserve"> за н</w:t>
      </w:r>
      <w:r w:rsidR="00C03F01" w:rsidRPr="00693D9C">
        <w:rPr>
          <w:rFonts w:ascii="Times New Roman" w:hAnsi="Times New Roman" w:cs="Times New Roman"/>
          <w:sz w:val="28"/>
          <w:szCs w:val="28"/>
        </w:rPr>
        <w:t>аблюдени</w:t>
      </w:r>
      <w:r w:rsidRPr="00693D9C">
        <w:rPr>
          <w:rFonts w:ascii="Times New Roman" w:hAnsi="Times New Roman" w:cs="Times New Roman"/>
          <w:sz w:val="28"/>
          <w:szCs w:val="28"/>
        </w:rPr>
        <w:t>ем</w:t>
      </w:r>
      <w:r w:rsidR="00C03F01" w:rsidRPr="00693D9C">
        <w:rPr>
          <w:rFonts w:ascii="Times New Roman" w:hAnsi="Times New Roman" w:cs="Times New Roman"/>
          <w:sz w:val="28"/>
          <w:szCs w:val="28"/>
        </w:rPr>
        <w:t xml:space="preserve"> обязательных тр</w:t>
      </w:r>
      <w:r w:rsidRPr="00693D9C">
        <w:rPr>
          <w:rFonts w:ascii="Times New Roman" w:hAnsi="Times New Roman" w:cs="Times New Roman"/>
          <w:sz w:val="28"/>
          <w:szCs w:val="28"/>
        </w:rPr>
        <w:t>ебова</w:t>
      </w:r>
      <w:r w:rsidR="00C03F01" w:rsidRPr="00693D9C">
        <w:rPr>
          <w:rFonts w:ascii="Times New Roman" w:hAnsi="Times New Roman" w:cs="Times New Roman"/>
          <w:sz w:val="28"/>
          <w:szCs w:val="28"/>
        </w:rPr>
        <w:t>ний</w:t>
      </w:r>
      <w:r w:rsidRPr="00693D9C">
        <w:rPr>
          <w:rFonts w:ascii="Times New Roman" w:hAnsi="Times New Roman" w:cs="Times New Roman"/>
          <w:sz w:val="28"/>
          <w:szCs w:val="28"/>
        </w:rPr>
        <w:t xml:space="preserve">, выдано </w:t>
      </w:r>
      <w:r w:rsidR="00D20864">
        <w:rPr>
          <w:rFonts w:ascii="Times New Roman" w:hAnsi="Times New Roman" w:cs="Times New Roman"/>
          <w:sz w:val="28"/>
          <w:szCs w:val="28"/>
        </w:rPr>
        <w:t xml:space="preserve">200 </w:t>
      </w:r>
      <w:r w:rsidRPr="00693D9C">
        <w:rPr>
          <w:rFonts w:ascii="Times New Roman" w:hAnsi="Times New Roman" w:cs="Times New Roman"/>
          <w:sz w:val="28"/>
          <w:szCs w:val="28"/>
        </w:rPr>
        <w:t>предостережений о недопустимости нарушения обязательных требований земельного законодательства Российской Федерации</w:t>
      </w:r>
      <w:r w:rsidR="00273708">
        <w:rPr>
          <w:rFonts w:ascii="Times New Roman" w:hAnsi="Times New Roman" w:cs="Times New Roman"/>
          <w:sz w:val="28"/>
          <w:szCs w:val="28"/>
        </w:rPr>
        <w:t xml:space="preserve"> в</w:t>
      </w:r>
      <w:r w:rsidRPr="00693D9C">
        <w:rPr>
          <w:rFonts w:ascii="Times New Roman" w:hAnsi="Times New Roman" w:cs="Times New Roman"/>
          <w:sz w:val="28"/>
          <w:szCs w:val="28"/>
        </w:rPr>
        <w:t xml:space="preserve">  4 </w:t>
      </w:r>
      <w:r w:rsidR="00693D9C" w:rsidRPr="00693D9C">
        <w:rPr>
          <w:rFonts w:ascii="Times New Roman" w:hAnsi="Times New Roman" w:cs="Times New Roman"/>
          <w:sz w:val="28"/>
          <w:szCs w:val="28"/>
        </w:rPr>
        <w:t xml:space="preserve">профилактических </w:t>
      </w:r>
      <w:r w:rsidRPr="00693D9C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 w:rsidR="00273708">
        <w:rPr>
          <w:rFonts w:ascii="Times New Roman" w:hAnsi="Times New Roman" w:cs="Times New Roman"/>
          <w:sz w:val="28"/>
          <w:szCs w:val="28"/>
        </w:rPr>
        <w:t>х</w:t>
      </w:r>
      <w:r w:rsidR="00693D9C" w:rsidRPr="00693D9C">
        <w:rPr>
          <w:rFonts w:ascii="Times New Roman" w:hAnsi="Times New Roman" w:cs="Times New Roman"/>
          <w:sz w:val="28"/>
          <w:szCs w:val="28"/>
        </w:rPr>
        <w:t xml:space="preserve">  </w:t>
      </w:r>
      <w:r w:rsidR="00273708">
        <w:rPr>
          <w:rFonts w:ascii="Times New Roman" w:hAnsi="Times New Roman" w:cs="Times New Roman"/>
          <w:sz w:val="28"/>
          <w:szCs w:val="28"/>
        </w:rPr>
        <w:t>нарушения не были</w:t>
      </w:r>
      <w:r w:rsidR="00693D9C">
        <w:rPr>
          <w:rFonts w:ascii="Times New Roman" w:hAnsi="Times New Roman" w:cs="Times New Roman"/>
          <w:sz w:val="28"/>
          <w:szCs w:val="28"/>
        </w:rPr>
        <w:t xml:space="preserve"> </w:t>
      </w:r>
      <w:r w:rsidR="00693D9C" w:rsidRPr="00693D9C">
        <w:rPr>
          <w:rFonts w:ascii="Times New Roman" w:hAnsi="Times New Roman" w:cs="Times New Roman"/>
          <w:sz w:val="28"/>
          <w:szCs w:val="28"/>
        </w:rPr>
        <w:t>зафиксированы</w:t>
      </w:r>
      <w:r w:rsidR="00693D9C">
        <w:rPr>
          <w:rFonts w:ascii="Times New Roman" w:hAnsi="Times New Roman" w:cs="Times New Roman"/>
          <w:sz w:val="28"/>
          <w:szCs w:val="28"/>
        </w:rPr>
        <w:t>.</w:t>
      </w:r>
    </w:p>
    <w:p w:rsidR="00C03F01" w:rsidRPr="007E3CB4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E3CB4">
        <w:rPr>
          <w:rFonts w:ascii="Times New Roman" w:hAnsi="Times New Roman" w:cs="Times New Roman"/>
          <w:sz w:val="28"/>
          <w:szCs w:val="28"/>
        </w:rPr>
        <w:t xml:space="preserve">Типичными нарушениями земельного законодательства </w:t>
      </w:r>
      <w:r>
        <w:rPr>
          <w:rFonts w:ascii="Times New Roman" w:hAnsi="Times New Roman" w:cs="Times New Roman"/>
          <w:sz w:val="28"/>
          <w:szCs w:val="28"/>
        </w:rPr>
        <w:t>явились</w:t>
      </w:r>
      <w:r w:rsidRPr="007E3CB4">
        <w:rPr>
          <w:rFonts w:ascii="Times New Roman" w:hAnsi="Times New Roman" w:cs="Times New Roman"/>
          <w:sz w:val="28"/>
          <w:szCs w:val="28"/>
        </w:rPr>
        <w:t xml:space="preserve"> самовольно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E3CB4">
        <w:rPr>
          <w:rFonts w:ascii="Times New Roman" w:hAnsi="Times New Roman" w:cs="Times New Roman"/>
          <w:sz w:val="28"/>
          <w:szCs w:val="28"/>
        </w:rPr>
        <w:t xml:space="preserve"> занятия земель, земельного участка или части земельного участка, в том числе использования земель, земельного участка или части земельного участка </w:t>
      </w:r>
      <w:proofErr w:type="gramStart"/>
      <w:r w:rsidRPr="007E3CB4">
        <w:rPr>
          <w:rFonts w:ascii="Times New Roman" w:hAnsi="Times New Roman" w:cs="Times New Roman"/>
          <w:sz w:val="28"/>
          <w:szCs w:val="28"/>
        </w:rPr>
        <w:t xml:space="preserve">лицом,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E3CB4">
        <w:rPr>
          <w:rFonts w:ascii="Times New Roman" w:hAnsi="Times New Roman" w:cs="Times New Roman"/>
          <w:sz w:val="28"/>
          <w:szCs w:val="28"/>
        </w:rPr>
        <w:t>не имеющим предусмотренных законодательством прав на них, а также использование земельного участка не по целевому назначению в соответствии с его принадлежностью к той или иной категории земель и (или) разрешенным использованием.</w:t>
      </w:r>
    </w:p>
    <w:p w:rsidR="00C03F01" w:rsidRDefault="00C03F01" w:rsidP="00C03F01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7E3CB4">
        <w:rPr>
          <w:rFonts w:ascii="Times New Roman" w:hAnsi="Times New Roman" w:cs="Times New Roman"/>
          <w:sz w:val="28"/>
          <w:szCs w:val="28"/>
        </w:rPr>
        <w:t xml:space="preserve"> 202</w:t>
      </w:r>
      <w:r w:rsidR="005B4595">
        <w:rPr>
          <w:rFonts w:ascii="Times New Roman" w:hAnsi="Times New Roman" w:cs="Times New Roman"/>
          <w:sz w:val="28"/>
          <w:szCs w:val="28"/>
        </w:rPr>
        <w:t>4</w:t>
      </w:r>
      <w:r w:rsidRPr="007E3CB4">
        <w:rPr>
          <w:rFonts w:ascii="Times New Roman" w:hAnsi="Times New Roman" w:cs="Times New Roman"/>
          <w:sz w:val="28"/>
          <w:szCs w:val="28"/>
        </w:rPr>
        <w:t xml:space="preserve"> году правообладателям земельных участков, нарушившим обязательные требования, посредством почтового отправления с уведомлением направлено </w:t>
      </w:r>
      <w:r w:rsidR="00273708">
        <w:rPr>
          <w:rFonts w:ascii="Times New Roman" w:hAnsi="Times New Roman" w:cs="Times New Roman"/>
          <w:sz w:val="28"/>
          <w:szCs w:val="28"/>
        </w:rPr>
        <w:t xml:space="preserve">200 </w:t>
      </w:r>
      <w:r w:rsidRPr="00693D9C">
        <w:rPr>
          <w:rFonts w:ascii="Times New Roman" w:hAnsi="Times New Roman" w:cs="Times New Roman"/>
          <w:sz w:val="28"/>
          <w:szCs w:val="28"/>
        </w:rPr>
        <w:t>у</w:t>
      </w:r>
      <w:r w:rsidRPr="007E3CB4">
        <w:rPr>
          <w:rFonts w:ascii="Times New Roman" w:hAnsi="Times New Roman" w:cs="Times New Roman"/>
          <w:sz w:val="28"/>
          <w:szCs w:val="28"/>
        </w:rPr>
        <w:t>ведомлени</w:t>
      </w:r>
      <w:r w:rsidR="00693D9C">
        <w:rPr>
          <w:rFonts w:ascii="Times New Roman" w:hAnsi="Times New Roman" w:cs="Times New Roman"/>
          <w:sz w:val="28"/>
          <w:szCs w:val="28"/>
        </w:rPr>
        <w:t>й</w:t>
      </w:r>
      <w:r w:rsidRPr="007E3CB4">
        <w:rPr>
          <w:rFonts w:ascii="Times New Roman" w:hAnsi="Times New Roman" w:cs="Times New Roman"/>
          <w:sz w:val="28"/>
          <w:szCs w:val="28"/>
        </w:rPr>
        <w:t xml:space="preserve"> о направлении предостережений о недопустимости нарушения обязательных требований с предложениями сообщить о принятых мерах по обеспечению соблюдения обязательных требований.</w:t>
      </w:r>
    </w:p>
    <w:p w:rsidR="00C03F01" w:rsidRPr="00673AD7" w:rsidRDefault="00C03F01" w:rsidP="00B47EA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673AD7">
        <w:rPr>
          <w:rFonts w:ascii="Times New Roman" w:hAnsi="Times New Roman" w:cs="Times New Roman"/>
          <w:sz w:val="28"/>
          <w:szCs w:val="28"/>
        </w:rPr>
        <w:t>Кроме того, по результатам выездных обследований в 202</w:t>
      </w:r>
      <w:r w:rsidR="005B4595">
        <w:rPr>
          <w:rFonts w:ascii="Times New Roman" w:hAnsi="Times New Roman" w:cs="Times New Roman"/>
          <w:sz w:val="28"/>
          <w:szCs w:val="28"/>
        </w:rPr>
        <w:t>4</w:t>
      </w:r>
      <w:r w:rsidRPr="00673AD7">
        <w:rPr>
          <w:rFonts w:ascii="Times New Roman" w:hAnsi="Times New Roman" w:cs="Times New Roman"/>
          <w:sz w:val="28"/>
          <w:szCs w:val="28"/>
        </w:rPr>
        <w:t xml:space="preserve"> году направлено </w:t>
      </w:r>
      <w:r w:rsidR="00273708">
        <w:rPr>
          <w:rFonts w:ascii="Times New Roman" w:hAnsi="Times New Roman" w:cs="Times New Roman"/>
          <w:sz w:val="28"/>
          <w:szCs w:val="28"/>
        </w:rPr>
        <w:t>пять уведомлений</w:t>
      </w:r>
      <w:r w:rsidRPr="00DB2A12">
        <w:rPr>
          <w:rFonts w:ascii="Times New Roman" w:hAnsi="Times New Roman" w:cs="Times New Roman"/>
          <w:sz w:val="28"/>
          <w:szCs w:val="28"/>
        </w:rPr>
        <w:t xml:space="preserve"> о </w:t>
      </w:r>
      <w:r w:rsidRPr="00673AD7">
        <w:rPr>
          <w:rFonts w:ascii="Times New Roman" w:hAnsi="Times New Roman" w:cs="Times New Roman"/>
          <w:sz w:val="28"/>
          <w:szCs w:val="28"/>
        </w:rPr>
        <w:t>выявлении самовольных построек в органы местного самоуправления сельских поселений для принятия мер, в рамках компетенции, установленной ч.2 ст.55.32 Градостроительного кодекса Российской Федерации.</w:t>
      </w:r>
    </w:p>
    <w:p w:rsidR="00273708" w:rsidRDefault="00273708" w:rsidP="002737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32FD5">
        <w:rPr>
          <w:rFonts w:ascii="Times New Roman" w:hAnsi="Times New Roman" w:cs="Times New Roman"/>
          <w:sz w:val="28"/>
        </w:rPr>
        <w:t xml:space="preserve">При выявлении фактов самовольного занятия, в целях понуждения </w:t>
      </w:r>
      <w:r>
        <w:rPr>
          <w:rFonts w:ascii="Times New Roman" w:hAnsi="Times New Roman" w:cs="Times New Roman"/>
          <w:sz w:val="28"/>
        </w:rPr>
        <w:t xml:space="preserve">                    </w:t>
      </w:r>
      <w:r w:rsidRPr="00A32FD5">
        <w:rPr>
          <w:rFonts w:ascii="Times New Roman" w:hAnsi="Times New Roman" w:cs="Times New Roman"/>
          <w:sz w:val="28"/>
        </w:rPr>
        <w:t>к освобождению самовольно занятых и используемых территорий, администрацией района об обращении в суд за освобождением направлено</w:t>
      </w:r>
      <w:r>
        <w:rPr>
          <w:rFonts w:ascii="Times New Roman" w:hAnsi="Times New Roman" w:cs="Times New Roman"/>
          <w:sz w:val="28"/>
        </w:rPr>
        <w:t xml:space="preserve">   </w:t>
      </w:r>
      <w:r w:rsidRPr="00A32FD5">
        <w:rPr>
          <w:rFonts w:ascii="Times New Roman" w:hAnsi="Times New Roman" w:cs="Times New Roman"/>
          <w:sz w:val="28"/>
        </w:rPr>
        <w:t>6 служебных записок в управление правовой и кадровой работы, 3 письма в департамент имущества и земельных отношений Новосибирской области,</w:t>
      </w:r>
      <w:r>
        <w:rPr>
          <w:rFonts w:ascii="Times New Roman" w:hAnsi="Times New Roman" w:cs="Times New Roman"/>
          <w:sz w:val="28"/>
        </w:rPr>
        <w:t xml:space="preserve"> </w:t>
      </w:r>
      <w:r w:rsidRPr="00A32FD5">
        <w:rPr>
          <w:rFonts w:ascii="Times New Roman" w:hAnsi="Times New Roman" w:cs="Times New Roman"/>
          <w:sz w:val="28"/>
        </w:rPr>
        <w:t>2 письма в администрации сельсоветов Новосибирского района Новосибирской области.</w:t>
      </w:r>
    </w:p>
    <w:p w:rsidR="00273708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6"/>
        </w:rPr>
      </w:pPr>
      <w:r w:rsidRPr="00673AD7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В 202</w:t>
      </w:r>
      <w:r w:rsidR="005B459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направлялись </w:t>
      </w:r>
      <w:r w:rsidR="00273708">
        <w:rPr>
          <w:rFonts w:ascii="Times New Roman" w:hAnsi="Times New Roman" w:cs="Times New Roman"/>
          <w:sz w:val="28"/>
          <w:szCs w:val="28"/>
        </w:rPr>
        <w:t>письма</w:t>
      </w:r>
      <w:r>
        <w:rPr>
          <w:rFonts w:ascii="Times New Roman" w:hAnsi="Times New Roman" w:cs="Times New Roman"/>
          <w:sz w:val="28"/>
          <w:szCs w:val="28"/>
        </w:rPr>
        <w:t xml:space="preserve"> в Межрайонную ИФНС России № 23 по Новосибирской области (далее - ИФНС)</w:t>
      </w:r>
      <w:r w:rsidR="0027370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для рассмотрения вопроса</w:t>
      </w:r>
      <w:r w:rsidRPr="00673A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осуществлению незаконной предпринимательской деятельности, по результатам которых, руководствуясь п.п.2 п.1 ст.394 Налогового кодекса РФ ИФНС</w:t>
      </w:r>
      <w:r w:rsidR="00273708" w:rsidRPr="00273708">
        <w:rPr>
          <w:rFonts w:ascii="Times New Roman" w:hAnsi="Times New Roman" w:cs="Times New Roman"/>
          <w:sz w:val="28"/>
        </w:rPr>
        <w:t xml:space="preserve"> </w:t>
      </w:r>
      <w:r w:rsidR="00273708" w:rsidRPr="004E4ED2">
        <w:rPr>
          <w:rFonts w:ascii="Times New Roman" w:hAnsi="Times New Roman" w:cs="Times New Roman"/>
          <w:sz w:val="28"/>
        </w:rPr>
        <w:t>принято решение о примене</w:t>
      </w:r>
      <w:r w:rsidR="00273708">
        <w:rPr>
          <w:rFonts w:ascii="Times New Roman" w:hAnsi="Times New Roman" w:cs="Times New Roman"/>
          <w:sz w:val="28"/>
        </w:rPr>
        <w:t xml:space="preserve">нии повышенной налоговой ставки </w:t>
      </w:r>
      <w:r w:rsidR="00273708" w:rsidRPr="004E4ED2">
        <w:rPr>
          <w:rFonts w:ascii="Times New Roman" w:hAnsi="Times New Roman" w:cs="Times New Roman"/>
          <w:sz w:val="28"/>
        </w:rPr>
        <w:t>в размере 1,5 %</w:t>
      </w:r>
      <w:r w:rsidR="00273708">
        <w:rPr>
          <w:rFonts w:ascii="Times New Roman" w:hAnsi="Times New Roman" w:cs="Times New Roman"/>
          <w:sz w:val="28"/>
        </w:rPr>
        <w:t xml:space="preserve"> </w:t>
      </w:r>
      <w:r w:rsidR="00273708" w:rsidRPr="004E4ED2">
        <w:rPr>
          <w:rFonts w:ascii="Times New Roman" w:hAnsi="Times New Roman" w:cs="Times New Roman"/>
          <w:sz w:val="28"/>
        </w:rPr>
        <w:t xml:space="preserve">по земельному налогу в отношении </w:t>
      </w:r>
      <w:r w:rsidR="00273708">
        <w:rPr>
          <w:rFonts w:ascii="Times New Roman" w:hAnsi="Times New Roman" w:cs="Times New Roman"/>
          <w:sz w:val="28"/>
        </w:rPr>
        <w:t>шести</w:t>
      </w:r>
      <w:r w:rsidR="00273708" w:rsidRPr="004E4ED2">
        <w:rPr>
          <w:rFonts w:ascii="Times New Roman" w:hAnsi="Times New Roman" w:cs="Times New Roman"/>
          <w:sz w:val="28"/>
        </w:rPr>
        <w:t xml:space="preserve"> земельных участков </w:t>
      </w:r>
      <w:r w:rsidR="00273708">
        <w:rPr>
          <w:rFonts w:ascii="Times New Roman" w:hAnsi="Times New Roman" w:cs="Times New Roman"/>
          <w:sz w:val="28"/>
        </w:rPr>
        <w:t xml:space="preserve"> </w:t>
      </w:r>
      <w:r w:rsidR="00273708" w:rsidRPr="004E4ED2">
        <w:rPr>
          <w:rFonts w:ascii="Times New Roman" w:hAnsi="Times New Roman" w:cs="Times New Roman"/>
          <w:sz w:val="28"/>
        </w:rPr>
        <w:t>с кадастровыми номерами 54:19:120101:2414, 54:19:160801:52, 54:19:164603:887, 54:19:0</w:t>
      </w:r>
      <w:r w:rsidR="00273708">
        <w:rPr>
          <w:rFonts w:ascii="Times New Roman" w:hAnsi="Times New Roman" w:cs="Times New Roman"/>
          <w:sz w:val="28"/>
        </w:rPr>
        <w:t xml:space="preserve">93502:10361, 54:19:093502:10362, </w:t>
      </w:r>
      <w:r w:rsidR="00273708">
        <w:rPr>
          <w:rFonts w:ascii="Times New Roman" w:hAnsi="Times New Roman" w:cs="Times New Roman"/>
          <w:sz w:val="28"/>
          <w:szCs w:val="26"/>
        </w:rPr>
        <w:t>54:19:060103:454.</w:t>
      </w:r>
    </w:p>
    <w:p w:rsidR="00C03F01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Также администрацией Новосибирского района Новосибирской области направлялись заявления об исправлении </w:t>
      </w:r>
      <w:r w:rsidRPr="002737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ошибок, допущенных при определении кадастровой стоимости, </w:t>
      </w:r>
      <w:r>
        <w:rPr>
          <w:rFonts w:ascii="Times New Roman" w:hAnsi="Times New Roman" w:cs="Times New Roman"/>
          <w:sz w:val="28"/>
          <w:szCs w:val="28"/>
        </w:rPr>
        <w:t>в государственное бюджетное учреждение Новосибирской области «Новосибирский центр кадастровой оценки и инвентаризации»                          (далее - ГБУ НСО «ЦКО и БТИ»), по результатам которых, в соответствии со статьями 15, 17, 21 Федерального закона от 03.07.2016 № 237-ФЗ                                                 «О государственной кадастровой оценке», ГБУ НСО «ЦКО и БТИ» приняты решения о пересчете кадастровой стоимости, сведения о кадастровой стоимости которых переданы в Департамент имущества и земельных отношений Новосибирской области для внесения изменений в акт об утверждении результатов определения кадастровой стоимости.</w:t>
      </w:r>
    </w:p>
    <w:p w:rsidR="00C03F01" w:rsidRPr="00673AD7" w:rsidRDefault="00C03F01" w:rsidP="00C03F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73AD7">
        <w:rPr>
          <w:rFonts w:ascii="Times New Roman" w:hAnsi="Times New Roman" w:cs="Times New Roman"/>
          <w:sz w:val="28"/>
          <w:szCs w:val="28"/>
        </w:rPr>
        <w:t>Ключевой инструмент в рамках новой идеологии - профилактика, которая должна выполнять функцию предотвращения нарушений.</w:t>
      </w:r>
    </w:p>
    <w:p w:rsidR="00C03F01" w:rsidRPr="00673AD7" w:rsidRDefault="00C03F01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3AD7">
        <w:rPr>
          <w:rFonts w:ascii="Times New Roman" w:hAnsi="Times New Roman" w:cs="Times New Roman"/>
          <w:sz w:val="28"/>
          <w:szCs w:val="28"/>
        </w:rPr>
        <w:t xml:space="preserve">         При осуществлении профилактической деятельности в 202</w:t>
      </w:r>
      <w:r w:rsidR="005B4595">
        <w:rPr>
          <w:rFonts w:ascii="Times New Roman" w:hAnsi="Times New Roman" w:cs="Times New Roman"/>
          <w:sz w:val="28"/>
          <w:szCs w:val="28"/>
        </w:rPr>
        <w:t>4</w:t>
      </w:r>
      <w:r w:rsidRPr="00673AD7">
        <w:rPr>
          <w:rFonts w:ascii="Times New Roman" w:hAnsi="Times New Roman" w:cs="Times New Roman"/>
          <w:sz w:val="28"/>
          <w:szCs w:val="28"/>
        </w:rPr>
        <w:t xml:space="preserve"> году администрацией Новосибирского района Новосибирской области, в целях профилактики нарушений требований земельного законодательства, осуществлялись следующие мероприятия:</w:t>
      </w:r>
    </w:p>
    <w:p w:rsidR="00C03F01" w:rsidRPr="00673AD7" w:rsidRDefault="00C03F01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3AD7">
        <w:rPr>
          <w:rFonts w:ascii="Times New Roman" w:hAnsi="Times New Roman" w:cs="Times New Roman"/>
          <w:sz w:val="28"/>
          <w:szCs w:val="28"/>
        </w:rPr>
        <w:t xml:space="preserve">        1) постоянное совершенствование и развитие тематического раздела на сайте администрации Новосибирского района Новосибирской области в информационно-телекоммуникационной сети «Интернет»:</w:t>
      </w:r>
    </w:p>
    <w:p w:rsidR="00C03F01" w:rsidRPr="00673AD7" w:rsidRDefault="00C03F01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3AD7">
        <w:rPr>
          <w:rFonts w:ascii="Times New Roman" w:hAnsi="Times New Roman" w:cs="Times New Roman"/>
          <w:sz w:val="28"/>
          <w:szCs w:val="28"/>
        </w:rPr>
        <w:lastRenderedPageBreak/>
        <w:t xml:space="preserve">        а) обновление (при необходимости) перечня наименований, реквизитов и текстов нормативных правовых актов и (или) их отдельных частей (положений) оценка соблюдения которых является предметом муниципального контроля;</w:t>
      </w:r>
    </w:p>
    <w:p w:rsidR="00C03F01" w:rsidRPr="00673AD7" w:rsidRDefault="00C03F01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3AD7">
        <w:rPr>
          <w:rFonts w:ascii="Times New Roman" w:hAnsi="Times New Roman" w:cs="Times New Roman"/>
          <w:sz w:val="28"/>
          <w:szCs w:val="28"/>
        </w:rPr>
        <w:t xml:space="preserve">        в) дополнительное информирование контролируемых лиц через новостной блок на сайте администрации Новосибирского района Новосибирской области в информационно-телекоммуникационной сети «Интернет» о соблюдении обязательных требований земельного законодательства; </w:t>
      </w:r>
    </w:p>
    <w:p w:rsidR="00C03F01" w:rsidRPr="00673AD7" w:rsidRDefault="00C03F01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3AD7">
        <w:rPr>
          <w:rFonts w:ascii="Times New Roman" w:hAnsi="Times New Roman" w:cs="Times New Roman"/>
          <w:sz w:val="28"/>
          <w:szCs w:val="28"/>
        </w:rPr>
        <w:t xml:space="preserve">       2) устное консультирование контролируемых лиц и (или) их представителей по телефону по вопросам соблюдения требований земельного законодательства;</w:t>
      </w:r>
    </w:p>
    <w:p w:rsidR="00C03F01" w:rsidRDefault="00C03F01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73AD7">
        <w:rPr>
          <w:rFonts w:ascii="Times New Roman" w:hAnsi="Times New Roman" w:cs="Times New Roman"/>
          <w:sz w:val="28"/>
          <w:szCs w:val="28"/>
        </w:rPr>
        <w:t xml:space="preserve">       3) ежегодное обобщение правоприменительной практики с указанием наиболее часто встречающихся случаев нарушений требований земельного законодательства с рекомендациями в отношении мер, которые должны приниматься в целях недопущения таких нарушений.</w:t>
      </w:r>
    </w:p>
    <w:p w:rsidR="00693D9C" w:rsidRPr="00693D9C" w:rsidRDefault="00693D9C" w:rsidP="00693D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93D9C">
        <w:rPr>
          <w:rFonts w:ascii="Times New Roman" w:hAnsi="Times New Roman" w:cs="Times New Roman"/>
          <w:sz w:val="28"/>
          <w:szCs w:val="28"/>
        </w:rPr>
        <w:t>Обобщение правоприменительной практики проводится органом муниципального земельного контроля для решения следующих задач:</w:t>
      </w:r>
    </w:p>
    <w:p w:rsidR="00693D9C" w:rsidRPr="00693D9C" w:rsidRDefault="00693D9C" w:rsidP="00693D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D9C">
        <w:rPr>
          <w:rFonts w:ascii="Times New Roman" w:hAnsi="Times New Roman" w:cs="Times New Roman"/>
          <w:sz w:val="28"/>
          <w:szCs w:val="28"/>
        </w:rPr>
        <w:t>1) обеспечение единообразных подходов к применению органом муниципального земельного контроля и его должностными лицами обязательных требований, законодательства Российской Федерации о государственном контроле (надзоре), муниципальном контроле;</w:t>
      </w:r>
    </w:p>
    <w:p w:rsidR="00693D9C" w:rsidRPr="00693D9C" w:rsidRDefault="00693D9C" w:rsidP="00693D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D9C">
        <w:rPr>
          <w:rFonts w:ascii="Times New Roman" w:hAnsi="Times New Roman" w:cs="Times New Roman"/>
          <w:sz w:val="28"/>
          <w:szCs w:val="28"/>
        </w:rPr>
        <w:t>2) выявление типичных нарушений обязательных требований, причин, факторов и условий, способствующих возникновению указанных нарушений;</w:t>
      </w:r>
    </w:p>
    <w:p w:rsidR="00693D9C" w:rsidRPr="00693D9C" w:rsidRDefault="00693D9C" w:rsidP="00693D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D9C">
        <w:rPr>
          <w:rFonts w:ascii="Times New Roman" w:hAnsi="Times New Roman" w:cs="Times New Roman"/>
          <w:sz w:val="28"/>
          <w:szCs w:val="28"/>
        </w:rPr>
        <w:t>3) анализ случаев причинения вреда (ущерба) охраняемым законом ценностям, выявление источников и факторов риска причинения вреда (ущерба);</w:t>
      </w:r>
    </w:p>
    <w:p w:rsidR="00693D9C" w:rsidRPr="00693D9C" w:rsidRDefault="00693D9C" w:rsidP="00693D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3D9C">
        <w:rPr>
          <w:rFonts w:ascii="Times New Roman" w:hAnsi="Times New Roman" w:cs="Times New Roman"/>
          <w:sz w:val="28"/>
          <w:szCs w:val="28"/>
        </w:rPr>
        <w:t>4) подготовка предложений об актуализации обязательных требований.</w:t>
      </w:r>
    </w:p>
    <w:p w:rsidR="00693D9C" w:rsidRPr="00693D9C" w:rsidRDefault="00693D9C" w:rsidP="00693D9C">
      <w:pPr>
        <w:pStyle w:val="af"/>
        <w:ind w:firstLine="709"/>
        <w:jc w:val="both"/>
        <w:rPr>
          <w:sz w:val="28"/>
          <w:szCs w:val="28"/>
        </w:rPr>
      </w:pPr>
      <w:r w:rsidRPr="00693D9C">
        <w:rPr>
          <w:sz w:val="28"/>
          <w:szCs w:val="28"/>
        </w:rPr>
        <w:t>Работа по осуществлению муниципального земельного контроля на территории границах Новосибирского района Новосибирской области</w:t>
      </w:r>
      <w:r w:rsidRPr="00201688">
        <w:rPr>
          <w:b/>
          <w:sz w:val="28"/>
          <w:szCs w:val="28"/>
        </w:rPr>
        <w:t xml:space="preserve"> </w:t>
      </w:r>
      <w:r w:rsidRPr="00693D9C">
        <w:rPr>
          <w:sz w:val="28"/>
          <w:szCs w:val="28"/>
        </w:rPr>
        <w:t>будет продолжена.</w:t>
      </w:r>
    </w:p>
    <w:p w:rsidR="00693D9C" w:rsidRDefault="00693D9C" w:rsidP="00693D9C">
      <w:pPr>
        <w:pStyle w:val="af"/>
        <w:jc w:val="both"/>
      </w:pPr>
    </w:p>
    <w:p w:rsidR="00693D9C" w:rsidRDefault="00693D9C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4595" w:rsidRDefault="005B4595" w:rsidP="00C03F01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B4595" w:rsidSect="00A60F2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185" w:rsidRDefault="006F6185" w:rsidP="008A0CF1">
      <w:pPr>
        <w:spacing w:after="0" w:line="240" w:lineRule="auto"/>
      </w:pPr>
      <w:r>
        <w:separator/>
      </w:r>
    </w:p>
  </w:endnote>
  <w:endnote w:type="continuationSeparator" w:id="0">
    <w:p w:rsidR="006F6185" w:rsidRDefault="006F6185" w:rsidP="008A0C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F2E" w:rsidRDefault="00A60F2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F2E" w:rsidRDefault="00A60F2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F2E" w:rsidRDefault="00A60F2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185" w:rsidRDefault="006F6185" w:rsidP="008A0CF1">
      <w:pPr>
        <w:spacing w:after="0" w:line="240" w:lineRule="auto"/>
      </w:pPr>
      <w:r>
        <w:separator/>
      </w:r>
    </w:p>
  </w:footnote>
  <w:footnote w:type="continuationSeparator" w:id="0">
    <w:p w:rsidR="006F6185" w:rsidRDefault="006F6185" w:rsidP="008A0C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F2E" w:rsidRDefault="00A60F2E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6854407"/>
      <w:docPartObj>
        <w:docPartGallery w:val="Page Numbers (Top of Page)"/>
        <w:docPartUnique/>
      </w:docPartObj>
    </w:sdtPr>
    <w:sdtEndPr/>
    <w:sdtContent>
      <w:p w:rsidR="00A60F2E" w:rsidRDefault="00A60F2E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363D">
          <w:rPr>
            <w:noProof/>
          </w:rPr>
          <w:t>7</w:t>
        </w:r>
        <w:r>
          <w:fldChar w:fldCharType="end"/>
        </w:r>
      </w:p>
    </w:sdtContent>
  </w:sdt>
  <w:p w:rsidR="00A60F2E" w:rsidRDefault="00A60F2E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F2E" w:rsidRDefault="00A60F2E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5F6E0F"/>
    <w:multiLevelType w:val="hybridMultilevel"/>
    <w:tmpl w:val="7006319A"/>
    <w:lvl w:ilvl="0" w:tplc="3252C8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B50"/>
    <w:rsid w:val="00006750"/>
    <w:rsid w:val="00021083"/>
    <w:rsid w:val="000528D7"/>
    <w:rsid w:val="00054735"/>
    <w:rsid w:val="0006253A"/>
    <w:rsid w:val="00062A88"/>
    <w:rsid w:val="00062D3F"/>
    <w:rsid w:val="00064D2A"/>
    <w:rsid w:val="000B5988"/>
    <w:rsid w:val="000C5C5E"/>
    <w:rsid w:val="000E3714"/>
    <w:rsid w:val="00121F04"/>
    <w:rsid w:val="0015071C"/>
    <w:rsid w:val="0015558E"/>
    <w:rsid w:val="00156DB6"/>
    <w:rsid w:val="00165ACA"/>
    <w:rsid w:val="001A357E"/>
    <w:rsid w:val="001B281A"/>
    <w:rsid w:val="001B5B50"/>
    <w:rsid w:val="001E2ED8"/>
    <w:rsid w:val="001F304E"/>
    <w:rsid w:val="002001E6"/>
    <w:rsid w:val="00201688"/>
    <w:rsid w:val="00204E84"/>
    <w:rsid w:val="00205BEE"/>
    <w:rsid w:val="00206F43"/>
    <w:rsid w:val="00207733"/>
    <w:rsid w:val="00221B17"/>
    <w:rsid w:val="00242345"/>
    <w:rsid w:val="00255B58"/>
    <w:rsid w:val="00262C21"/>
    <w:rsid w:val="00264E13"/>
    <w:rsid w:val="00273708"/>
    <w:rsid w:val="00283152"/>
    <w:rsid w:val="00285C50"/>
    <w:rsid w:val="002937E3"/>
    <w:rsid w:val="00295F21"/>
    <w:rsid w:val="002C0B23"/>
    <w:rsid w:val="002D49DE"/>
    <w:rsid w:val="002E1082"/>
    <w:rsid w:val="002E173C"/>
    <w:rsid w:val="003020AA"/>
    <w:rsid w:val="00321502"/>
    <w:rsid w:val="003442FD"/>
    <w:rsid w:val="00357CA9"/>
    <w:rsid w:val="0037267C"/>
    <w:rsid w:val="003A083F"/>
    <w:rsid w:val="003A35EA"/>
    <w:rsid w:val="003B63ED"/>
    <w:rsid w:val="003C0BF8"/>
    <w:rsid w:val="003D6523"/>
    <w:rsid w:val="003E3F5A"/>
    <w:rsid w:val="003F37D8"/>
    <w:rsid w:val="004075A7"/>
    <w:rsid w:val="00413BFE"/>
    <w:rsid w:val="0041711B"/>
    <w:rsid w:val="00446E06"/>
    <w:rsid w:val="00455E69"/>
    <w:rsid w:val="004750CA"/>
    <w:rsid w:val="004810F7"/>
    <w:rsid w:val="00484DCB"/>
    <w:rsid w:val="0049441D"/>
    <w:rsid w:val="00495DE6"/>
    <w:rsid w:val="004D1108"/>
    <w:rsid w:val="004D3A62"/>
    <w:rsid w:val="004E7909"/>
    <w:rsid w:val="005077A0"/>
    <w:rsid w:val="00512B75"/>
    <w:rsid w:val="00517AB9"/>
    <w:rsid w:val="00530609"/>
    <w:rsid w:val="005337C3"/>
    <w:rsid w:val="00561595"/>
    <w:rsid w:val="005703CE"/>
    <w:rsid w:val="005867EE"/>
    <w:rsid w:val="00586A37"/>
    <w:rsid w:val="00592DB4"/>
    <w:rsid w:val="00595D60"/>
    <w:rsid w:val="005977C7"/>
    <w:rsid w:val="005A078C"/>
    <w:rsid w:val="005A2935"/>
    <w:rsid w:val="005A3877"/>
    <w:rsid w:val="005B050A"/>
    <w:rsid w:val="005B4595"/>
    <w:rsid w:val="005B685F"/>
    <w:rsid w:val="005C0F5B"/>
    <w:rsid w:val="005C5F80"/>
    <w:rsid w:val="005C647F"/>
    <w:rsid w:val="005D117B"/>
    <w:rsid w:val="005D39D2"/>
    <w:rsid w:val="005E1179"/>
    <w:rsid w:val="005E4249"/>
    <w:rsid w:val="00602B1F"/>
    <w:rsid w:val="0061001D"/>
    <w:rsid w:val="00610263"/>
    <w:rsid w:val="0062447F"/>
    <w:rsid w:val="006312E1"/>
    <w:rsid w:val="00642E84"/>
    <w:rsid w:val="00642ED6"/>
    <w:rsid w:val="006512BA"/>
    <w:rsid w:val="00652317"/>
    <w:rsid w:val="006667D0"/>
    <w:rsid w:val="00666B15"/>
    <w:rsid w:val="006704C3"/>
    <w:rsid w:val="00681275"/>
    <w:rsid w:val="00693B3B"/>
    <w:rsid w:val="00693D9C"/>
    <w:rsid w:val="006B3382"/>
    <w:rsid w:val="006C387C"/>
    <w:rsid w:val="006D1593"/>
    <w:rsid w:val="006F2D23"/>
    <w:rsid w:val="006F4A71"/>
    <w:rsid w:val="006F6185"/>
    <w:rsid w:val="00702980"/>
    <w:rsid w:val="00724321"/>
    <w:rsid w:val="007275AB"/>
    <w:rsid w:val="00743CBC"/>
    <w:rsid w:val="00744533"/>
    <w:rsid w:val="007479CD"/>
    <w:rsid w:val="0075041D"/>
    <w:rsid w:val="00752F35"/>
    <w:rsid w:val="00753EF5"/>
    <w:rsid w:val="0077618F"/>
    <w:rsid w:val="007800A8"/>
    <w:rsid w:val="00785560"/>
    <w:rsid w:val="00790539"/>
    <w:rsid w:val="007C1F1E"/>
    <w:rsid w:val="007D2F2E"/>
    <w:rsid w:val="007D6ABF"/>
    <w:rsid w:val="007E38DA"/>
    <w:rsid w:val="00806A8D"/>
    <w:rsid w:val="00824585"/>
    <w:rsid w:val="00847F5E"/>
    <w:rsid w:val="00852EB1"/>
    <w:rsid w:val="008613C1"/>
    <w:rsid w:val="0086737B"/>
    <w:rsid w:val="00876925"/>
    <w:rsid w:val="008813F2"/>
    <w:rsid w:val="00895B56"/>
    <w:rsid w:val="008A0CF1"/>
    <w:rsid w:val="008A6F10"/>
    <w:rsid w:val="008C338E"/>
    <w:rsid w:val="008F0A51"/>
    <w:rsid w:val="008F4588"/>
    <w:rsid w:val="00900366"/>
    <w:rsid w:val="00905A24"/>
    <w:rsid w:val="00906EDD"/>
    <w:rsid w:val="009304F0"/>
    <w:rsid w:val="00934A03"/>
    <w:rsid w:val="0094386B"/>
    <w:rsid w:val="00957B83"/>
    <w:rsid w:val="0096115E"/>
    <w:rsid w:val="009A0FC9"/>
    <w:rsid w:val="009B28A7"/>
    <w:rsid w:val="009B6DB6"/>
    <w:rsid w:val="009B6EC2"/>
    <w:rsid w:val="009C0F4E"/>
    <w:rsid w:val="009D759E"/>
    <w:rsid w:val="009D7A5D"/>
    <w:rsid w:val="009E076E"/>
    <w:rsid w:val="009E1B02"/>
    <w:rsid w:val="009E3200"/>
    <w:rsid w:val="009E3E96"/>
    <w:rsid w:val="009F3930"/>
    <w:rsid w:val="00A3624A"/>
    <w:rsid w:val="00A40954"/>
    <w:rsid w:val="00A60F2E"/>
    <w:rsid w:val="00A8517E"/>
    <w:rsid w:val="00A90125"/>
    <w:rsid w:val="00A943A1"/>
    <w:rsid w:val="00AB63F0"/>
    <w:rsid w:val="00AB77D6"/>
    <w:rsid w:val="00AC6792"/>
    <w:rsid w:val="00AF2629"/>
    <w:rsid w:val="00AF2EC8"/>
    <w:rsid w:val="00B13EE8"/>
    <w:rsid w:val="00B2062E"/>
    <w:rsid w:val="00B47C8B"/>
    <w:rsid w:val="00B47EA7"/>
    <w:rsid w:val="00B63BDE"/>
    <w:rsid w:val="00B64EF7"/>
    <w:rsid w:val="00B91063"/>
    <w:rsid w:val="00B951F0"/>
    <w:rsid w:val="00BA061E"/>
    <w:rsid w:val="00BA5C08"/>
    <w:rsid w:val="00BC363D"/>
    <w:rsid w:val="00BC474B"/>
    <w:rsid w:val="00BC60C2"/>
    <w:rsid w:val="00BD7B74"/>
    <w:rsid w:val="00BF2432"/>
    <w:rsid w:val="00BF4601"/>
    <w:rsid w:val="00C00A35"/>
    <w:rsid w:val="00C03F01"/>
    <w:rsid w:val="00C16F7F"/>
    <w:rsid w:val="00C251A8"/>
    <w:rsid w:val="00C50BE6"/>
    <w:rsid w:val="00C50FED"/>
    <w:rsid w:val="00C53B11"/>
    <w:rsid w:val="00C55189"/>
    <w:rsid w:val="00C56AA8"/>
    <w:rsid w:val="00C719E6"/>
    <w:rsid w:val="00C93CD1"/>
    <w:rsid w:val="00CA1924"/>
    <w:rsid w:val="00CA3673"/>
    <w:rsid w:val="00CB02BD"/>
    <w:rsid w:val="00CB1F09"/>
    <w:rsid w:val="00CB4F04"/>
    <w:rsid w:val="00CC59C8"/>
    <w:rsid w:val="00CC6870"/>
    <w:rsid w:val="00CD30AB"/>
    <w:rsid w:val="00CE2201"/>
    <w:rsid w:val="00CE7F84"/>
    <w:rsid w:val="00D0533C"/>
    <w:rsid w:val="00D12D44"/>
    <w:rsid w:val="00D15BDA"/>
    <w:rsid w:val="00D17588"/>
    <w:rsid w:val="00D20864"/>
    <w:rsid w:val="00D21557"/>
    <w:rsid w:val="00D30223"/>
    <w:rsid w:val="00D559C1"/>
    <w:rsid w:val="00D620B6"/>
    <w:rsid w:val="00D67BC3"/>
    <w:rsid w:val="00D736BE"/>
    <w:rsid w:val="00D81A00"/>
    <w:rsid w:val="00D856C3"/>
    <w:rsid w:val="00DB1931"/>
    <w:rsid w:val="00DB2A12"/>
    <w:rsid w:val="00DB5CEE"/>
    <w:rsid w:val="00DE6280"/>
    <w:rsid w:val="00E21958"/>
    <w:rsid w:val="00E21AE3"/>
    <w:rsid w:val="00E420C2"/>
    <w:rsid w:val="00E642CA"/>
    <w:rsid w:val="00E66BC5"/>
    <w:rsid w:val="00E71B2D"/>
    <w:rsid w:val="00E7350D"/>
    <w:rsid w:val="00E7579A"/>
    <w:rsid w:val="00E77744"/>
    <w:rsid w:val="00E80F9E"/>
    <w:rsid w:val="00E907E1"/>
    <w:rsid w:val="00E92216"/>
    <w:rsid w:val="00E96656"/>
    <w:rsid w:val="00EA0425"/>
    <w:rsid w:val="00EA42AB"/>
    <w:rsid w:val="00EA7656"/>
    <w:rsid w:val="00EB1431"/>
    <w:rsid w:val="00EB59E1"/>
    <w:rsid w:val="00EC3542"/>
    <w:rsid w:val="00ED17C5"/>
    <w:rsid w:val="00F01F23"/>
    <w:rsid w:val="00F12E34"/>
    <w:rsid w:val="00F24765"/>
    <w:rsid w:val="00F30AAE"/>
    <w:rsid w:val="00F47E8A"/>
    <w:rsid w:val="00F531BF"/>
    <w:rsid w:val="00F631E5"/>
    <w:rsid w:val="00F70048"/>
    <w:rsid w:val="00F71102"/>
    <w:rsid w:val="00F77258"/>
    <w:rsid w:val="00F80BE6"/>
    <w:rsid w:val="00F857F2"/>
    <w:rsid w:val="00F90F01"/>
    <w:rsid w:val="00F971B1"/>
    <w:rsid w:val="00FB5707"/>
    <w:rsid w:val="00FB73E8"/>
    <w:rsid w:val="00FD57E6"/>
    <w:rsid w:val="00FE3C6A"/>
    <w:rsid w:val="00FF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4A785F-259F-4DD4-9F26-10181FC4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C3542"/>
    <w:rPr>
      <w:color w:val="0000FF" w:themeColor="hyperlink"/>
      <w:u w:val="single"/>
    </w:rPr>
  </w:style>
  <w:style w:type="character" w:styleId="a4">
    <w:name w:val="footnote reference"/>
    <w:rsid w:val="008A0CF1"/>
    <w:rPr>
      <w:vertAlign w:val="superscript"/>
    </w:rPr>
  </w:style>
  <w:style w:type="paragraph" w:styleId="a5">
    <w:name w:val="List Paragraph"/>
    <w:basedOn w:val="a"/>
    <w:uiPriority w:val="34"/>
    <w:qFormat/>
    <w:rsid w:val="00F70048"/>
    <w:pPr>
      <w:ind w:left="720"/>
      <w:contextualSpacing/>
    </w:pPr>
  </w:style>
  <w:style w:type="paragraph" w:styleId="a6">
    <w:name w:val="No Spacing"/>
    <w:uiPriority w:val="1"/>
    <w:qFormat/>
    <w:rsid w:val="00205BEE"/>
    <w:pPr>
      <w:spacing w:after="0" w:line="240" w:lineRule="auto"/>
    </w:pPr>
    <w:rPr>
      <w:rFonts w:ascii="Times New Roman" w:eastAsia="Times New Roman" w:hAnsi="Times New Roman" w:cs="Courier New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B57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570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062A8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930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rsid w:val="00CB1F09"/>
    <w:pPr>
      <w:tabs>
        <w:tab w:val="center" w:pos="4536"/>
        <w:tab w:val="right" w:pos="9072"/>
      </w:tabs>
      <w:autoSpaceDE w:val="0"/>
      <w:autoSpaceDN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CB1F09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c">
    <w:name w:val="Table Grid"/>
    <w:basedOn w:val="a1"/>
    <w:uiPriority w:val="59"/>
    <w:rsid w:val="00CB1F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A60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60F2E"/>
  </w:style>
  <w:style w:type="paragraph" w:styleId="af">
    <w:name w:val="Body Text"/>
    <w:basedOn w:val="a"/>
    <w:link w:val="af0"/>
    <w:rsid w:val="00693D9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693D9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10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530E44BF9B80BCF6F7CE061A4FF3E46A00EC578D1C6BDADE112B5334BC34741A079799554B3E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530E44BF9B80BCF6F7CE061A4FF3E46A00EC578D1C6BDADE112B5334BC34741A079799554B3E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BB5D7-D634-4468-8BDD-A011D6D02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2492</Words>
  <Characters>14207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Сухарникова Яна Валерьевна</dc:creator>
  <cp:lastModifiedBy>Степаненко Наталья Анатольевна</cp:lastModifiedBy>
  <cp:revision>5</cp:revision>
  <cp:lastPrinted>2024-05-21T09:48:00Z</cp:lastPrinted>
  <dcterms:created xsi:type="dcterms:W3CDTF">2025-01-28T09:19:00Z</dcterms:created>
  <dcterms:modified xsi:type="dcterms:W3CDTF">2025-02-17T05:12:00Z</dcterms:modified>
</cp:coreProperties>
</file>