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69" w:rsidRDefault="00766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НОВОСИБИРСКОГО РАЙОНА</w:t>
      </w:r>
    </w:p>
    <w:p w:rsidR="00E16769" w:rsidRDefault="00766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E16769" w:rsidRDefault="00E16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769" w:rsidRDefault="0076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E16769" w:rsidRDefault="00E16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3335"/>
        <w:gridCol w:w="3272"/>
      </w:tblGrid>
      <w:tr w:rsidR="00E16769">
        <w:tc>
          <w:tcPr>
            <w:tcW w:w="3426" w:type="dxa"/>
            <w:shd w:val="clear" w:color="auto" w:fill="auto"/>
          </w:tcPr>
          <w:p w:rsidR="00E16769" w:rsidRDefault="00FE0CFC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14.03.2025</w:t>
            </w:r>
            <w:bookmarkStart w:id="0" w:name="_GoBack"/>
            <w:bookmarkEnd w:id="0"/>
            <w:r w:rsidR="00766BB1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3427" w:type="dxa"/>
            <w:shd w:val="clear" w:color="auto" w:fill="auto"/>
          </w:tcPr>
          <w:p w:rsidR="00E16769" w:rsidRDefault="00766BB1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</w:p>
        </w:tc>
        <w:tc>
          <w:tcPr>
            <w:tcW w:w="3427" w:type="dxa"/>
            <w:shd w:val="clear" w:color="auto" w:fill="auto"/>
          </w:tcPr>
          <w:p w:rsidR="00E16769" w:rsidRDefault="00766BB1" w:rsidP="00FE0CFC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FE0CFC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483-па</w:t>
            </w:r>
          </w:p>
        </w:tc>
      </w:tr>
    </w:tbl>
    <w:p w:rsidR="00E16769" w:rsidRPr="00A14BD0" w:rsidRDefault="00E1676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BD0" w:rsidRDefault="00766BB1" w:rsidP="00067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694E39"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Положение о порядке</w:t>
      </w:r>
    </w:p>
    <w:p w:rsidR="00A14BD0" w:rsidRDefault="00A14BD0" w:rsidP="00A1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</w:t>
      </w:r>
      <w:r w:rsidR="00766BB1"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резерва</w:t>
      </w:r>
    </w:p>
    <w:p w:rsidR="00A14BD0" w:rsidRDefault="00766BB1" w:rsidP="00A1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управленческих кадров</w:t>
      </w:r>
      <w:r w:rsidR="00A1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Новосибирского района</w:t>
      </w:r>
      <w:r w:rsidR="00067F12"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области,</w:t>
      </w:r>
      <w:r w:rsidR="00A1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E39"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утвержденное</w:t>
      </w:r>
      <w:r w:rsidR="00067F12"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694E39"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</w:p>
    <w:p w:rsidR="00A14BD0" w:rsidRDefault="00067F12" w:rsidP="00A1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766BB1"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</w:t>
      </w:r>
      <w:r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сибирского</w:t>
      </w:r>
      <w:r w:rsidR="00A1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16769" w:rsidRPr="00C109E4" w:rsidRDefault="00067F12" w:rsidP="00A1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</w:t>
      </w:r>
      <w:r w:rsidR="00766BB1"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6BB1"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29.12.2020 г. № 1957-па</w:t>
      </w:r>
    </w:p>
    <w:p w:rsidR="00E16769" w:rsidRPr="00C109E4" w:rsidRDefault="00E1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г. № 25-ФЗ «О муниципальной службе в Российской Федерации», Законом Новосибирской области от 30.10.2007 г. № 157-ОЗ «О муниципальной службе в Новосибирской области»</w:t>
      </w:r>
      <w:r w:rsidRPr="00C109E4">
        <w:rPr>
          <w:rFonts w:ascii="Times New Roman" w:hAnsi="Times New Roman" w:cs="Times New Roman"/>
          <w:sz w:val="28"/>
          <w:szCs w:val="28"/>
        </w:rPr>
        <w:t xml:space="preserve">, </w:t>
      </w: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 и эффективного использования муниципального резерва управленческих кадров </w:t>
      </w:r>
      <w:r w:rsidRPr="00C109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</w:t>
      </w:r>
    </w:p>
    <w:p w:rsidR="00E16769" w:rsidRPr="00C109E4" w:rsidRDefault="00766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Положение о порядке формирования и подготовки муниципального резерва управленческих кадров администрации Новосибирско</w:t>
      </w:r>
      <w:r w:rsidR="00694E39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области, утвержденное </w:t>
      </w: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94E39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Новосибирского района Новосибир</w:t>
      </w:r>
      <w:r w:rsidR="00694E39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122017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29.12.2020 г. № 1957-па «Об </w:t>
      </w: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C109E4">
        <w:rPr>
          <w:rFonts w:ascii="Times New Roman" w:hAnsi="Times New Roman" w:cs="Times New Roman"/>
          <w:sz w:val="28"/>
          <w:szCs w:val="28"/>
        </w:rPr>
        <w:t xml:space="preserve"> </w:t>
      </w: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формирования и подготовки муниципального резерва управленческих кадров администрации Новосибирского района Новосибирской области»</w:t>
      </w:r>
      <w:r w:rsidR="00067F12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67F12" w:rsidRPr="00C109E4" w:rsidRDefault="0069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067F12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«Формирование резерва управленческих кадров»:</w:t>
      </w:r>
    </w:p>
    <w:p w:rsidR="00694E39" w:rsidRPr="00C109E4" w:rsidRDefault="0006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пятый абзац </w:t>
      </w:r>
      <w:r w:rsidR="00694E39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94E39" w:rsidRPr="00C109E4" w:rsidRDefault="00694E39" w:rsidP="0069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состав резерва не может быть включен гражданин в случае:</w:t>
      </w:r>
    </w:p>
    <w:p w:rsidR="00694E39" w:rsidRPr="00C109E4" w:rsidRDefault="00694E39" w:rsidP="0069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признания его недееспособным или ограниченно дееспособным решением суда, вступившим в законную силу;</w:t>
      </w:r>
    </w:p>
    <w:p w:rsidR="00694E39" w:rsidRPr="00C109E4" w:rsidRDefault="00694E39" w:rsidP="0069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694E39" w:rsidRPr="00C109E4" w:rsidRDefault="00694E39" w:rsidP="0069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наличия заболевания, препятствующего поступлению на муниципальную службу или ее прохождению и подтвержденного заключением медицинского учреждения;</w:t>
      </w:r>
    </w:p>
    <w:p w:rsidR="00694E39" w:rsidRDefault="00694E39" w:rsidP="0069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близкого родства или свойства (родители, супруги, дети, братья, сестры, а также братья, сестры, родители, дети супругов и супруги детей) с муниципальным служащим, если замещение должности муниципальной службы связано с непосредственной подчиненностью </w:t>
      </w:r>
      <w:r w:rsidR="00902F31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подконтрольностью одного из </w:t>
      </w: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другому;</w:t>
      </w:r>
    </w:p>
    <w:p w:rsidR="0089673F" w:rsidRPr="00C109E4" w:rsidRDefault="0089673F" w:rsidP="0069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31" w:rsidRPr="00C109E4" w:rsidRDefault="00902F31" w:rsidP="0090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</w:t>
      </w:r>
      <w:r w:rsidR="00122017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 имеет право находиться на </w:t>
      </w: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службе;</w:t>
      </w:r>
    </w:p>
    <w:p w:rsidR="00902F31" w:rsidRPr="00C109E4" w:rsidRDefault="00902F31" w:rsidP="0090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наличия гражданства (подданства) иностранного государства либо вида на жительство или иного документа, подтверждающего право на постоянное проживание гражданина на территории иностранного государства, если иное не предусмотрено международным договором Российской Федерации;</w:t>
      </w:r>
    </w:p>
    <w:p w:rsidR="00694E39" w:rsidRPr="00C109E4" w:rsidRDefault="00902F31" w:rsidP="0090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94E39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у него не снятых дисциплинарных взысканий;</w:t>
      </w:r>
    </w:p>
    <w:p w:rsidR="00902F31" w:rsidRPr="00C109E4" w:rsidRDefault="00902F31" w:rsidP="0069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94E39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его за виновные действия (бездействие)</w:t>
      </w: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F31" w:rsidRPr="00C109E4" w:rsidRDefault="00902F31" w:rsidP="0090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приобретения им статуса иностранного агента в соответствии с</w:t>
      </w:r>
      <w:r w:rsid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14.07.2022 г. № 255-ФЗ «О контроле за деятельностью лиц, находящихся под иностранным влиянием</w:t>
      </w:r>
      <w:r w:rsidR="00067F12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16769" w:rsidRPr="00C109E4" w:rsidRDefault="00067F12" w:rsidP="0006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66BB1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«Предельный срок пребывания в резерве составляет три года».</w:t>
      </w:r>
    </w:p>
    <w:p w:rsidR="00E16769" w:rsidRPr="00C109E4" w:rsidRDefault="0069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7F12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6BB1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Раздел 5 «Основания исключения из кадрового резерва» </w:t>
      </w:r>
      <w:r w:rsid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 </w:t>
      </w:r>
      <w:r w:rsidR="00766BB1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122017" w:rsidRPr="00C109E4" w:rsidRDefault="00766BB1" w:rsidP="00067F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2017" w:rsidRPr="00C1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Основания исключения из кадрового резерва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исключения из кадрового резерва являются: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достижение предельного возраста пребывания в резерве;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достижение предельного срока пребывания в резерве;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назначение на должность в порядке должностного роста;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повторный отказ от предложения о замещении вышестоящей должности;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систематический отказ от прохождения профессиональной подготовки и иных мероприятий, проводимых в рамках работы с резервом;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личное заявление об исключении из резерва;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увольнение с муниципальной службы;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неоднократное совершение дисциплинарных проступков;</w:t>
      </w:r>
    </w:p>
    <w:p w:rsidR="00122017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прочие обстоятельства, указанные в пятом абзаце раздела 3 настоящего Положения, делающие пребывание в резерве или назначение из резерва невозможным.</w:t>
      </w:r>
    </w:p>
    <w:p w:rsidR="00E16769" w:rsidRPr="00C109E4" w:rsidRDefault="00122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исключении из кадрового резерва оформляетс</w:t>
      </w:r>
      <w:r w:rsidR="00D31AB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протоколом заседания комиссии</w:t>
      </w:r>
      <w:r w:rsidR="00766BB1"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Отделу труда, муниципальной службы и кадровой работы управления правовой и кадровой работы администрации Новосибирского района Новосибирской области (Короткова Н.И.) обеспечить опубликование настоящего постановления в газете «Новосибирский район – территория развития» и 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E16769" w:rsidRPr="00C109E4" w:rsidRDefault="0076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постановления оставляю за собой.</w:t>
      </w:r>
    </w:p>
    <w:p w:rsidR="00E16769" w:rsidRPr="00C109E4" w:rsidRDefault="00E16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769" w:rsidRPr="00C109E4" w:rsidRDefault="00E16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769" w:rsidRPr="00E54FC0" w:rsidRDefault="00424501" w:rsidP="00E54FC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E4">
        <w:rPr>
          <w:rFonts w:ascii="Times New Roman" w:eastAsia="Times New Roman" w:hAnsi="Times New Roman" w:cs="Times New Roman"/>
          <w:sz w:val="28"/>
          <w:szCs w:val="28"/>
        </w:rPr>
        <w:t>И.о. Главы района</w:t>
      </w:r>
      <w:r w:rsidRPr="00C109E4">
        <w:rPr>
          <w:rFonts w:ascii="Times New Roman" w:eastAsia="Times New Roman" w:hAnsi="Times New Roman" w:cs="Times New Roman"/>
          <w:sz w:val="28"/>
          <w:szCs w:val="28"/>
        </w:rPr>
        <w:tab/>
      </w:r>
      <w:r w:rsidRPr="00C109E4">
        <w:rPr>
          <w:rFonts w:ascii="Times New Roman" w:eastAsia="Times New Roman" w:hAnsi="Times New Roman" w:cs="Times New Roman"/>
          <w:sz w:val="28"/>
          <w:szCs w:val="28"/>
        </w:rPr>
        <w:tab/>
      </w:r>
      <w:r w:rsidRPr="00C109E4">
        <w:rPr>
          <w:rFonts w:ascii="Times New Roman" w:eastAsia="Times New Roman" w:hAnsi="Times New Roman" w:cs="Times New Roman"/>
          <w:sz w:val="28"/>
          <w:szCs w:val="28"/>
        </w:rPr>
        <w:tab/>
      </w:r>
      <w:r w:rsidRPr="00C109E4">
        <w:rPr>
          <w:rFonts w:ascii="Times New Roman" w:eastAsia="Times New Roman" w:hAnsi="Times New Roman" w:cs="Times New Roman"/>
          <w:sz w:val="28"/>
          <w:szCs w:val="28"/>
        </w:rPr>
        <w:tab/>
      </w:r>
      <w:r w:rsidR="00122017" w:rsidRPr="00C109E4">
        <w:rPr>
          <w:rFonts w:ascii="Times New Roman" w:eastAsia="Times New Roman" w:hAnsi="Times New Roman" w:cs="Times New Roman"/>
          <w:sz w:val="28"/>
          <w:szCs w:val="28"/>
        </w:rPr>
        <w:tab/>
      </w:r>
      <w:r w:rsidR="00C109E4">
        <w:rPr>
          <w:rFonts w:ascii="Times New Roman" w:eastAsia="Times New Roman" w:hAnsi="Times New Roman" w:cs="Times New Roman"/>
          <w:sz w:val="28"/>
          <w:szCs w:val="28"/>
        </w:rPr>
        <w:tab/>
      </w:r>
      <w:r w:rsidR="00C109E4">
        <w:rPr>
          <w:rFonts w:ascii="Times New Roman" w:eastAsia="Times New Roman" w:hAnsi="Times New Roman" w:cs="Times New Roman"/>
          <w:sz w:val="28"/>
          <w:szCs w:val="28"/>
        </w:rPr>
        <w:tab/>
      </w:r>
      <w:r w:rsidR="00C109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C109E4">
        <w:rPr>
          <w:rFonts w:ascii="Times New Roman" w:eastAsia="Times New Roman" w:hAnsi="Times New Roman" w:cs="Times New Roman"/>
          <w:sz w:val="28"/>
          <w:szCs w:val="28"/>
        </w:rPr>
        <w:t>Т.Н.Сергеева</w:t>
      </w:r>
    </w:p>
    <w:sectPr w:rsidR="00E16769" w:rsidRPr="00E54FC0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61" w:rsidRDefault="00DE7561">
      <w:pPr>
        <w:spacing w:after="0" w:line="240" w:lineRule="auto"/>
      </w:pPr>
      <w:r>
        <w:separator/>
      </w:r>
    </w:p>
  </w:endnote>
  <w:endnote w:type="continuationSeparator" w:id="0">
    <w:p w:rsidR="00DE7561" w:rsidRDefault="00DE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61" w:rsidRDefault="00DE7561">
      <w:pPr>
        <w:spacing w:after="0" w:line="240" w:lineRule="auto"/>
      </w:pPr>
      <w:r>
        <w:separator/>
      </w:r>
    </w:p>
  </w:footnote>
  <w:footnote w:type="continuationSeparator" w:id="0">
    <w:p w:rsidR="00DE7561" w:rsidRDefault="00DE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757442"/>
      <w:docPartObj>
        <w:docPartGallery w:val="Page Numbers (Top of Page)"/>
        <w:docPartUnique/>
      </w:docPartObj>
    </w:sdtPr>
    <w:sdtEndPr/>
    <w:sdtContent>
      <w:p w:rsidR="00E16769" w:rsidRDefault="00766BB1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0CFC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16769" w:rsidRDefault="00E16769">
    <w:pPr>
      <w:pStyle w:val="af5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69" w:rsidRDefault="00E16769">
    <w:pPr>
      <w:pStyle w:val="af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7138"/>
    <w:multiLevelType w:val="hybridMultilevel"/>
    <w:tmpl w:val="99CA41C6"/>
    <w:lvl w:ilvl="0" w:tplc="D9BA4BF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024D8E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6D2A60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0DA90C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C7A0DA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B62737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37A588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4541A4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83E227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69"/>
    <w:rsid w:val="00027AFE"/>
    <w:rsid w:val="00067F12"/>
    <w:rsid w:val="00122017"/>
    <w:rsid w:val="002D773B"/>
    <w:rsid w:val="00424501"/>
    <w:rsid w:val="004C4217"/>
    <w:rsid w:val="00577895"/>
    <w:rsid w:val="00694E39"/>
    <w:rsid w:val="00766BB1"/>
    <w:rsid w:val="007B5342"/>
    <w:rsid w:val="0087660D"/>
    <w:rsid w:val="0089673F"/>
    <w:rsid w:val="00902F31"/>
    <w:rsid w:val="00A14BD0"/>
    <w:rsid w:val="00A84AE4"/>
    <w:rsid w:val="00BF54A3"/>
    <w:rsid w:val="00C109E4"/>
    <w:rsid w:val="00C33F2F"/>
    <w:rsid w:val="00C87B45"/>
    <w:rsid w:val="00D31AB7"/>
    <w:rsid w:val="00DE7561"/>
    <w:rsid w:val="00E16769"/>
    <w:rsid w:val="00E54FC0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23DCC-FA5E-4713-BD2B-2C2297EF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Гусарова</dc:creator>
  <cp:keywords/>
  <dc:description/>
  <cp:lastModifiedBy>Светлана В. Гусарова</cp:lastModifiedBy>
  <cp:revision>47</cp:revision>
  <dcterms:created xsi:type="dcterms:W3CDTF">2024-05-20T04:41:00Z</dcterms:created>
  <dcterms:modified xsi:type="dcterms:W3CDTF">2025-03-20T06:41:00Z</dcterms:modified>
</cp:coreProperties>
</file>