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420" w:rsidRDefault="00B85420" w:rsidP="00B8542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ПОКАЗАТЕЛИ</w:t>
      </w:r>
    </w:p>
    <w:p w:rsidR="00B85420" w:rsidRDefault="00B85420" w:rsidP="00B8542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 КОНТРОЛЯ И ИХ ЦЕЛЕВЫЕ ЗНАЧЕНИЯ,</w:t>
      </w:r>
    </w:p>
    <w:p w:rsidR="00B85420" w:rsidRDefault="00B85420" w:rsidP="00B8542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ИНДИКАТИВНЫЕ ПОКАЗАТЕЛИ</w:t>
      </w:r>
    </w:p>
    <w:p w:rsidR="00B85420" w:rsidRDefault="00B85420" w:rsidP="00B8542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МУНИЦИПАЛЬНОГО ЗЕМЕЛЬНОГО КОНТРОЛЯ В ГРАНИЦАХ НОВОСИБИРСКОГО РАЙОНА НОВОСИБИРСКОЙ ОБЛАСТИ</w:t>
      </w:r>
    </w:p>
    <w:p w:rsidR="00B85420" w:rsidRDefault="00B85420" w:rsidP="00B8542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5420" w:rsidRDefault="00B85420" w:rsidP="00B85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Ключевые показатели и их целевые значения:</w:t>
      </w:r>
    </w:p>
    <w:p w:rsidR="00B85420" w:rsidRDefault="00B85420" w:rsidP="00B85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устраненных нарушений из числа выявленных нарушений обязательных требований – 70 %.</w:t>
      </w:r>
    </w:p>
    <w:p w:rsidR="00B85420" w:rsidRDefault="00B85420" w:rsidP="00B85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– 0 %.</w:t>
      </w:r>
    </w:p>
    <w:p w:rsidR="00B85420" w:rsidRDefault="00B85420" w:rsidP="00B85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отмененных результатов контрольных мероприятий – 0 %.</w:t>
      </w:r>
    </w:p>
    <w:p w:rsidR="00B85420" w:rsidRDefault="00B85420" w:rsidP="00B85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воздействия, - 5 %.</w:t>
      </w:r>
    </w:p>
    <w:p w:rsidR="00B85420" w:rsidRDefault="00B85420" w:rsidP="00B85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вынесенных судебных решений о назначении административного наказания по материалам контрольного органа – 95 %.</w:t>
      </w:r>
    </w:p>
    <w:p w:rsidR="00B85420" w:rsidRDefault="00B85420" w:rsidP="00B85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</w:t>
      </w:r>
      <w:hyperlink r:id="rId6" w:tooltip="consultantplus://offline/ref=3988DAD3F0D78A474522AB5A4A9F8DF3DF34CCB75B7AC89090323777559F34CEC550986B2E9E58E10962366FD27C25C4EBB6DB4224981C6Bl9IEJ" w:history="1">
        <w:r>
          <w:rPr>
            <w:rFonts w:ascii="Times New Roman" w:hAnsi="Times New Roman" w:cs="Times New Roman"/>
            <w:sz w:val="28"/>
            <w:szCs w:val="28"/>
          </w:rPr>
          <w:t>статей 2.7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tooltip="consultantplus://offline/ref=3988DAD3F0D78A474522AB5A4A9F8DF3DF34CCB75B7AC89090323777559F34CEC550986B2E9E58E10D62366FD27C25C4EBB6DB4224981C6Bl9IEJ" w:history="1">
        <w:r>
          <w:rPr>
            <w:rFonts w:ascii="Times New Roman" w:hAnsi="Times New Roman" w:cs="Times New Roman"/>
            <w:sz w:val="28"/>
            <w:szCs w:val="28"/>
          </w:rPr>
          <w:t>2.9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– 0 %.</w:t>
      </w:r>
    </w:p>
    <w:p w:rsidR="00B85420" w:rsidRDefault="00B85420" w:rsidP="00B85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 Индикативные показатели:</w:t>
      </w:r>
    </w:p>
    <w:p w:rsidR="00B85420" w:rsidRDefault="00B85420" w:rsidP="00B85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устанавливаются следующие индикативные показатели:</w:t>
      </w:r>
    </w:p>
    <w:p w:rsidR="00B85420" w:rsidRDefault="00B85420" w:rsidP="00B85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проведенных внеплановых контрольных мероприятий;</w:t>
      </w:r>
    </w:p>
    <w:p w:rsidR="00B85420" w:rsidRDefault="00B85420" w:rsidP="00B85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B85420" w:rsidRDefault="00B85420" w:rsidP="00B85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B85420" w:rsidRDefault="00B85420" w:rsidP="00B85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выданных предостережений об устранении нарушений обязательных требований;</w:t>
      </w:r>
    </w:p>
    <w:p w:rsidR="00B85420" w:rsidRDefault="00B85420" w:rsidP="00B85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устраненных нарушений обязательных требований.</w:t>
      </w:r>
    </w:p>
    <w:p w:rsidR="00B85420" w:rsidRDefault="00B85420" w:rsidP="00B85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420" w:rsidRDefault="00B85420" w:rsidP="00B85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305" w:rsidRDefault="00230305"/>
    <w:sectPr w:rsidR="00230305">
      <w:headerReference w:type="even" r:id="rId8"/>
      <w:headerReference w:type="default" r:id="rId9"/>
      <w:pgSz w:w="11906" w:h="16838"/>
      <w:pgMar w:top="1134" w:right="680" w:bottom="1134" w:left="1701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08D" w:rsidRDefault="0052408D">
      <w:r>
        <w:separator/>
      </w:r>
    </w:p>
  </w:endnote>
  <w:endnote w:type="continuationSeparator" w:id="0">
    <w:p w:rsidR="0052408D" w:rsidRDefault="0052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08D" w:rsidRDefault="0052408D">
      <w:r>
        <w:separator/>
      </w:r>
    </w:p>
  </w:footnote>
  <w:footnote w:type="continuationSeparator" w:id="0">
    <w:p w:rsidR="0052408D" w:rsidRDefault="00524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A7D" w:rsidRDefault="00B85420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277A7D" w:rsidRDefault="005240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0193269"/>
      <w:docPartObj>
        <w:docPartGallery w:val="Page Numbers (Top of Page)"/>
        <w:docPartUnique/>
      </w:docPartObj>
    </w:sdtPr>
    <w:sdtEndPr/>
    <w:sdtContent>
      <w:p w:rsidR="00277A7D" w:rsidRDefault="00B85420">
        <w:pPr>
          <w:pStyle w:val="a3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23</w:t>
        </w:r>
        <w:r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20"/>
    <w:rsid w:val="00230305"/>
    <w:rsid w:val="0052408D"/>
    <w:rsid w:val="00B85420"/>
    <w:rsid w:val="00DC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610E4-5893-4CBE-B0FD-E6C3D7CC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85420"/>
    <w:pPr>
      <w:widowControl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rsid w:val="00B85420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B854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54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B85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988DAD3F0D78A474522AB5A4A9F8DF3DF34CCB75B7AC89090323777559F34CEC550986B2E9E58E10D62366FD27C25C4EBB6DB4224981C6Bl9IE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88DAD3F0D78A474522AB5A4A9F8DF3DF34CCB75B7AC89090323777559F34CEC550986B2E9E58E10962366FD27C25C4EBB6DB4224981C6Bl9IEJ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Степаненко Наталья Анатольевна</dc:creator>
  <cp:keywords/>
  <dc:description/>
  <cp:lastModifiedBy>Степаненко Наталья Анатольевна</cp:lastModifiedBy>
  <cp:revision>2</cp:revision>
  <dcterms:created xsi:type="dcterms:W3CDTF">2025-04-29T09:36:00Z</dcterms:created>
  <dcterms:modified xsi:type="dcterms:W3CDTF">2025-04-29T09:50:00Z</dcterms:modified>
</cp:coreProperties>
</file>