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C7C" w:rsidRDefault="00A74C7C" w:rsidP="00A74C7C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Обжалование решений администрации, действий (бездействия) должностных лиц, уполномоченных осуществлять муниципальный земельный контроль</w:t>
      </w:r>
    </w:p>
    <w:p w:rsidR="00A74C7C" w:rsidRDefault="00A74C7C" w:rsidP="00A74C7C">
      <w:pPr>
        <w:ind w:firstLine="709"/>
        <w:jc w:val="center"/>
        <w:rPr>
          <w:sz w:val="28"/>
          <w:szCs w:val="28"/>
        </w:rPr>
      </w:pPr>
    </w:p>
    <w:p w:rsidR="00A74C7C" w:rsidRDefault="00A74C7C" w:rsidP="00A74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 администрации, действия (бездействие) должностных лиц, уполномоченных осуществлять муниципальный земельный контроль, могут быть обжалованы в порядке, установленном главой 9 Федерального закона от 31.07.2020 № 248-ФЗ «О государственном контроле (надзоре) и муниципальном контроле в Российской Федерации».</w:t>
      </w:r>
    </w:p>
    <w:p w:rsidR="00A74C7C" w:rsidRDefault="00A74C7C" w:rsidP="00A74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Контролируемые лица, права и законные интересы которых, по их мнению, были непосредственно нарушены в рамках осуществления муниципального земельного контроля, имеют право на досудебное обжалование:</w:t>
      </w:r>
    </w:p>
    <w:p w:rsidR="00A74C7C" w:rsidRDefault="00A74C7C" w:rsidP="00A74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решений о проведении контрольных мероприятий </w:t>
      </w:r>
      <w:r>
        <w:rPr>
          <w:bCs/>
          <w:sz w:val="28"/>
          <w:szCs w:val="28"/>
        </w:rPr>
        <w:t>и обязательных профилактических визитов</w:t>
      </w:r>
      <w:r>
        <w:rPr>
          <w:sz w:val="28"/>
          <w:szCs w:val="28"/>
        </w:rPr>
        <w:t>;</w:t>
      </w:r>
    </w:p>
    <w:p w:rsidR="00A74C7C" w:rsidRDefault="00A74C7C" w:rsidP="00A74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актов контрольных мероприятий </w:t>
      </w:r>
      <w:r>
        <w:rPr>
          <w:bCs/>
          <w:sz w:val="28"/>
          <w:szCs w:val="28"/>
        </w:rPr>
        <w:t>и обязательных профилактических визитов, предписаний об устранении выявленных нарушений</w:t>
      </w:r>
      <w:r>
        <w:rPr>
          <w:sz w:val="28"/>
          <w:szCs w:val="28"/>
        </w:rPr>
        <w:t xml:space="preserve">; </w:t>
      </w:r>
    </w:p>
    <w:p w:rsidR="00A74C7C" w:rsidRDefault="00A74C7C" w:rsidP="00A74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действий (бездействия) должностных лиц, уполномоченных осуществлять муниципальный земельный контроль, в рамках контрольных мероприятий </w:t>
      </w:r>
      <w:r>
        <w:rPr>
          <w:bCs/>
          <w:sz w:val="28"/>
          <w:szCs w:val="28"/>
        </w:rPr>
        <w:t>и обязательных профилактических визитов</w:t>
      </w:r>
      <w:r>
        <w:rPr>
          <w:sz w:val="28"/>
          <w:szCs w:val="28"/>
        </w:rPr>
        <w:t>;</w:t>
      </w:r>
    </w:p>
    <w:p w:rsidR="00A74C7C" w:rsidRDefault="00A74C7C" w:rsidP="00A74C7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4) решений об отнесении объектов контроля к соответствующей категории риска;</w:t>
      </w:r>
    </w:p>
    <w:p w:rsidR="00A74C7C" w:rsidRDefault="00A74C7C" w:rsidP="00A74C7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5) решений об отказе в проведении обязательных профилактических визитов по заявлениям контролируемых лиц;</w:t>
      </w:r>
    </w:p>
    <w:p w:rsidR="00A74C7C" w:rsidRDefault="00A74C7C" w:rsidP="00A74C7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6) иных решений, принимаемых администрацией по итогам профилактических и (или) контрольных мероприятий, предусмотренных Федеральным законом от 31.07.2020 № 248-ФЗ «О государственном контроле (надзоре) и муниципальном контроле в Российской Федерации», в отношении контролируемых лиц или объектов контроля.</w:t>
      </w:r>
    </w:p>
    <w:p w:rsidR="00A74C7C" w:rsidRDefault="00A74C7C" w:rsidP="00A74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A74C7C" w:rsidRDefault="00A74C7C" w:rsidP="00A74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</w:t>
      </w:r>
    </w:p>
    <w:p w:rsidR="00A74C7C" w:rsidRDefault="00A74C7C" w:rsidP="00A74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Жалоба на решение администрации, действия (бездействие) его должностных лиц рассматривается Главой Новосибирского района Новосибирской области</w:t>
      </w:r>
    </w:p>
    <w:p w:rsidR="00A74C7C" w:rsidRDefault="00A74C7C" w:rsidP="00A74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на решение администрации, действия (бездействие) его должностных лиц может быть подана в течение 30 календарных дней со дня, </w:t>
      </w:r>
      <w:r>
        <w:rPr>
          <w:sz w:val="28"/>
          <w:szCs w:val="28"/>
        </w:rPr>
        <w:lastRenderedPageBreak/>
        <w:t>когда контролируемое лицо узнало или должно было узнать о нарушении своих прав.</w:t>
      </w:r>
    </w:p>
    <w:p w:rsidR="00A74C7C" w:rsidRDefault="00A74C7C" w:rsidP="00A74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A74C7C" w:rsidRDefault="00A74C7C" w:rsidP="00A74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A74C7C" w:rsidRDefault="00A74C7C" w:rsidP="00A74C7C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Жалоба на решение администрации, действия (бездействие) его должностных лиц подлежит рассмотрению </w:t>
      </w:r>
      <w:r>
        <w:rPr>
          <w:bCs/>
          <w:sz w:val="28"/>
          <w:szCs w:val="28"/>
        </w:rPr>
        <w:t xml:space="preserve">в течение 15 рабочих дней </w:t>
      </w:r>
      <w:r>
        <w:rPr>
          <w:sz w:val="28"/>
          <w:szCs w:val="28"/>
        </w:rPr>
        <w:t xml:space="preserve">со дня ее регистрации. </w:t>
      </w:r>
    </w:p>
    <w:p w:rsidR="00230305" w:rsidRDefault="00A74C7C" w:rsidP="00A74C7C">
      <w:r>
        <w:rPr>
          <w:bCs/>
          <w:sz w:val="28"/>
          <w:szCs w:val="28"/>
        </w:rPr>
        <w:t>Жалоба на решение об отнесении объектов контроля к соответствующей категории риска рассматривается в срок не более 5 рабочих дней</w:t>
      </w:r>
    </w:p>
    <w:sectPr w:rsidR="00230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C7C"/>
    <w:rsid w:val="00230305"/>
    <w:rsid w:val="00A7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AFD07-14A9-49FD-A5BE-4B93BD82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Степаненко Наталья Анатольевна</dc:creator>
  <cp:keywords/>
  <dc:description/>
  <cp:lastModifiedBy>Степаненко Наталья Анатольевна</cp:lastModifiedBy>
  <cp:revision>1</cp:revision>
  <dcterms:created xsi:type="dcterms:W3CDTF">2025-04-29T09:35:00Z</dcterms:created>
  <dcterms:modified xsi:type="dcterms:W3CDTF">2025-04-29T09:40:00Z</dcterms:modified>
</cp:coreProperties>
</file>