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261" w:rsidRDefault="007D34C9" w:rsidP="009E35CF">
      <w:pPr>
        <w:spacing w:after="0" w:line="240" w:lineRule="auto"/>
        <w:ind w:left="5953"/>
        <w:jc w:val="center"/>
        <w:outlineLvl w:val="1"/>
        <w:rPr>
          <w:rFonts w:ascii="Times New Roman" w:eastAsia="Calibri" w:hAnsi="Times New Roman" w:cs="Times New Roman"/>
          <w:sz w:val="28"/>
          <w:szCs w:val="24"/>
        </w:rPr>
      </w:pPr>
      <w:bookmarkStart w:id="0" w:name="_Toc528054753"/>
      <w:bookmarkStart w:id="1" w:name="_Toc528144336"/>
      <w:bookmarkStart w:id="2" w:name="_Toc528168420"/>
      <w:bookmarkStart w:id="3" w:name="_Toc528169114"/>
      <w:bookmarkStart w:id="4" w:name="_Toc528173380"/>
      <w:bookmarkStart w:id="5" w:name="_Toc528318734"/>
      <w:bookmarkStart w:id="6" w:name="_Toc528597420"/>
      <w:bookmarkStart w:id="7" w:name="_Toc528759807"/>
      <w:bookmarkStart w:id="8" w:name="_Toc529979666"/>
      <w:r>
        <w:rPr>
          <w:rFonts w:ascii="Times New Roman" w:eastAsia="Calibri" w:hAnsi="Times New Roman" w:cs="Times New Roman"/>
          <w:sz w:val="28"/>
          <w:szCs w:val="24"/>
        </w:rPr>
        <w:t>УТВЕРЖДЕНО</w:t>
      </w:r>
    </w:p>
    <w:p w:rsidR="005A6261" w:rsidRDefault="007D34C9" w:rsidP="009E35CF">
      <w:pPr>
        <w:spacing w:after="0" w:line="240" w:lineRule="auto"/>
        <w:ind w:left="5953"/>
        <w:jc w:val="center"/>
        <w:outlineLvl w:val="1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постановлением Правительства Новосибирской области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0F24F1" w:rsidRDefault="000F24F1" w:rsidP="009E35CF">
      <w:pPr>
        <w:spacing w:after="0" w:line="240" w:lineRule="auto"/>
        <w:ind w:left="5953"/>
        <w:jc w:val="center"/>
        <w:outlineLvl w:val="1"/>
        <w:rPr>
          <w:rFonts w:ascii="Times New Roman" w:eastAsia="Calibri" w:hAnsi="Times New Roman" w:cs="Times New Roman"/>
          <w:sz w:val="28"/>
          <w:szCs w:val="24"/>
        </w:rPr>
      </w:pPr>
      <w:r w:rsidRPr="000F24F1">
        <w:rPr>
          <w:rFonts w:ascii="Times New Roman" w:eastAsia="Calibri" w:hAnsi="Times New Roman" w:cs="Times New Roman"/>
          <w:sz w:val="28"/>
          <w:szCs w:val="24"/>
        </w:rPr>
        <w:t>от 29.05.2025  № 241-п</w:t>
      </w:r>
    </w:p>
    <w:p w:rsidR="005A6261" w:rsidRDefault="005A62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_GoBack"/>
      <w:bookmarkEnd w:id="9"/>
    </w:p>
    <w:p w:rsidR="005A6261" w:rsidRDefault="005A62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A6261" w:rsidRDefault="007D34C9" w:rsidP="009E35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90A09" w:rsidRDefault="007D34C9" w:rsidP="009E35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создания и деятельности рабочих групп </w:t>
      </w:r>
    </w:p>
    <w:p w:rsidR="005A6261" w:rsidRDefault="007D34C9" w:rsidP="009E35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межведомственной комиссии Новосибирской области по противодействию формированию просроченной задолженности по заработной плате</w:t>
      </w:r>
    </w:p>
    <w:p w:rsidR="005A6261" w:rsidRDefault="005A6261" w:rsidP="009E35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35CF" w:rsidRDefault="009E35CF" w:rsidP="009E35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6261" w:rsidRPr="009E35CF" w:rsidRDefault="007D34C9" w:rsidP="009E35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5C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E35CF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5A6261" w:rsidRDefault="005A626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Настоящее Положение определяет порядок создания и деятельности рабочих групп межведомственной комиссии Новосибирской области по противодействию формированию просроченной задолженности по заработной плате (далее – рабочие группы) в городских округах, муниципальных округах и муниципальных районах Новосибирской области (далее – муниципальные образования).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Рабочие группы создаются решением межведомственной комиссии Новосибирской области по противодействию формированию просроченной задолженности по заработной плате (далее – межведомственная комиссия) и являются постоянно действующими коллегиальными органами, созданными в целях реализации полномочий межведомственной комиссии на территориях муниципальных образований.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В состав рабочих групп входят представители органов местного самоуправления муниципальных образований (далее – органы местного самоуправления), территориальных трехсторонних комиссий по регулированию социально-трудовых отношений, территориальных органов федеральных органов исполнительной власти, входящих в состав межведомственной комиссии (по</w:t>
      </w:r>
      <w:r w:rsidR="009E35C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согласованию), Отделения Фонда пенсионного и социального страхования Российской Федерации по Новосибирской области (по согласованию), территориальных объединений работодателей муниципальных образований (по</w:t>
      </w:r>
      <w:r w:rsidR="009E35C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согласованию), координационных советов организаций профсоюзов муниципальных образований (по согласованию), а также иных заинтересованных органов и организаций (по согласованию).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рассмотрением вопросов, относящихся к привлечению к уголовной ответственности за невыплату заработной платы, по приглашению председателя (заместителя председателя) рабочей группы в заседаниях рабочих групп могут принимать участие представители органов прокуратуры и следственного управления Следственного комитета Российской Федерации по Новосибирской области.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Рабочие группы в своей деятельности руководствуются Конституцией Российской Федерации, федеральными законами, нормативными правовыми </w:t>
      </w:r>
      <w:r>
        <w:rPr>
          <w:rFonts w:ascii="Times New Roman" w:hAnsi="Times New Roman" w:cs="Times New Roman"/>
          <w:sz w:val="28"/>
          <w:szCs w:val="28"/>
        </w:rPr>
        <w:lastRenderedPageBreak/>
        <w:t>актами Президента Российской Федерации, Правительства Российской Федерации, законами и иными нормативными правовыми актами Новосибирской области, Положением о межведомственной комиссии Новосибирской области по противодействию формированию просроченной задолженности по заработной плате, а также настоящим Положением.</w:t>
      </w:r>
    </w:p>
    <w:p w:rsidR="005A6261" w:rsidRDefault="005A62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6261" w:rsidRPr="009E35CF" w:rsidRDefault="007D34C9" w:rsidP="009E35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5C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E35CF">
        <w:rPr>
          <w:rFonts w:ascii="Times New Roman" w:hAnsi="Times New Roman" w:cs="Times New Roman"/>
          <w:b/>
          <w:sz w:val="28"/>
          <w:szCs w:val="28"/>
        </w:rPr>
        <w:t>. Задачи рабочей группы</w:t>
      </w:r>
    </w:p>
    <w:p w:rsidR="005A6261" w:rsidRDefault="005A6261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Основными задачами рабочей группы являются: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координация и обеспечение взаимодействия органов местного самоуправления и контрольных (надзорных) органов на территории муниципального образования в целях реализации полномочий межведомственной комиссии;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организация работы на территории муниципального образования по оказанию содействия контрольным (надзорным) органам в проведении профилактических мероприятий, направленных на недопущение формирования просроченной задолженности по заработной плате, в том числе на выявление и последующее устранение причин и условий, способствующих ее формированию;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осуществление информационного взаимодействия с территориальными органами федеральных органов исполнительной власти, государственными внебюджетными фондами, организациями и гражданами в целях выявления фактов формирования просроченной задолженности по заработной плате, а также предупреждения и обеспечения погашения просроченной задолженности по заработной плате;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обобщение практики противодействия формированию просроченной задолженности по заработной плате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образования;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анализ рисков формирования просроченной задолженности по заработной плате и разработка профилактических мер, направленных на недопущение и предупреждение формирования просроченной задолженности по заработной плате на территории муниципального образования;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анализ и систематизация информации о выявленных фактах формирования просроченной задолженности по заработной плате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образования;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осуществление взаимодействия с Государственной инспекцией труда в Новосибирской области по вопросам осуществления мониторинга просроченной задолженности по заработной плате на территории муниципального образования.</w:t>
      </w:r>
    </w:p>
    <w:p w:rsidR="005A6261" w:rsidRDefault="005A62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6261" w:rsidRPr="009E35CF" w:rsidRDefault="007D34C9" w:rsidP="009E35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5C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E35CF">
        <w:rPr>
          <w:rFonts w:ascii="Times New Roman" w:hAnsi="Times New Roman" w:cs="Times New Roman"/>
          <w:b/>
          <w:sz w:val="28"/>
          <w:szCs w:val="28"/>
        </w:rPr>
        <w:t>. Полномочия и права рабочей группы</w:t>
      </w:r>
    </w:p>
    <w:p w:rsidR="005A6261" w:rsidRDefault="005A62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Рабочая группа в рамках возложенных на нее задач осуществляет: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выявление причин образования просроченной задолженности по заработной плате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образования;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проведение анализа реализации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мер, направленных на противодействие формированию просроченной задолженности по заработной плате и на погашение такой задолженности перед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работниками организаций, находящихся на территории муниципального образования, а также результатов работы рабочей группы на территории муниципального образования;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заслушивание работодателей и (или) учредителей организаций, осуществляющих деятельность на территории муниципального образования, допустивших возникновение просроченной задолженности по заработной плате, в том числе с целью разработки дорожной карты по погашению просроченной задолженности по каждому работодателю (с указанием источников и сроков погашения);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направление в органы государственного контроля (надзора), муниципального контроля информации для принятия мер реагирования в порядке, установленном законодательством Российской Федерации;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создание решением рабочей группы подгрупп рабочих групп (при необходимости), которые будут являться неотъемлемой частью рабочих групп, обеспечение координации работы подгрупп рабочих групп;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проведение сверки поступивших от территориальных органов федеральных органов исполнительной власти, государственных внебюджетных фондов, организаций и граждан сведений по каждому предприятию и организации, в отношении которых имеются сведения о возможной просроченной задолженности по заработной плате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  <w:r w:rsidR="008A4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 w:rsidR="008A473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случае установления расхождения сумм просроченной задолженности по заработной плате в конкретных организациях рабочая группа осуществляет необходимые запросы о представлении документов в целях уточнения и подтверждения возникновения или погашения просроченной задолженности по заработной плате);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обеспечение размещения на официальном сайте администрации муниципального образования в информационно-телекоммуникационной сети «Интернет» актуальной информации о работе рабочей группы.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Рабочая группа имеет право: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приглашать на свои заседания работодателей и (или) учредителей организаций, осуществляющих деятельность на территории муниципального образования, в отношении которых имеются сведения о возможной просроченной задолженности по заработной плате, а также должностных лиц и специалистов (экспертов) органов и организаций, не входящих в состав рабочей группы;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запрашивать у территориальных органов федеральных органов исполнительной власти, государственных внебюджетных фондов, информацию, касающуюся вопросов формирования просроченной задолженности по заработной плате на территории муниципального образования;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запрашивать у работодателей и (или) учредителей организаций, осуществляющих деятельность на территории муниципального образования, в отношении которых имеются сведения о возможной просроченной задолженности по заработной плате, информацию о такой задолженности;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осуществлять информирование граждан в средствах массовой информации о правах и гарантиях работников на выплату заработной платы в полном объеме и в срок, установленный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и локальными актами организации;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оказывать организациям содействие (в том числе путем формирования предложений) по взысканию дебиторской задолженности, финансовому оздоровлению, сохранению действующих на территории муниципального образования производств, поиску потенциальных инвесторов, оптимизации затрат, снижению издержек и предупреждению несостоятельности (банкротства);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оказывать работодателям содействие в разработке дорожных карт по погашению просроченной задолженности по заработной плате конкретных организаций, в том числе для организаций, находящихся в конкурсном производстве;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проводить с участием сторон социального партнерства разъяснительную работу по обеспечению трудовых прав работников.</w:t>
      </w:r>
    </w:p>
    <w:p w:rsidR="005A6261" w:rsidRPr="009E35CF" w:rsidRDefault="005A6261" w:rsidP="009E35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261" w:rsidRPr="009E35CF" w:rsidRDefault="007D34C9" w:rsidP="009E35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5C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E35CF">
        <w:rPr>
          <w:rFonts w:ascii="Times New Roman" w:hAnsi="Times New Roman" w:cs="Times New Roman"/>
          <w:b/>
          <w:sz w:val="28"/>
          <w:szCs w:val="28"/>
        </w:rPr>
        <w:t>. Организационные основы деятельности рабочих групп</w:t>
      </w:r>
    </w:p>
    <w:p w:rsidR="005A6261" w:rsidRDefault="005A6261" w:rsidP="009E35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 Работа рабочих групп осуществляется в форме заседаний, которые могут быть проведены в очном формате или в формате видео-конференц-связи. 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Рабочие группы формируются в составе председателя рабочей группы, заместителя председателя рабочей группы, членов рабочей группы и секретаря рабочей группы.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Составы рабочих групп утверждаются главами муниципальных образований и представляются в межведомственную комиссию для принятия решения о</w:t>
      </w:r>
      <w:r w:rsidR="009E35C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создании рабочих групп.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Рабочую группу возглавляет глава муниципального образования, являясь ее председателем. 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рабочей группы </w:t>
      </w:r>
      <w:r>
        <w:rPr>
          <w:rFonts w:ascii="Times New Roman" w:hAnsi="Times New Roman" w:cs="Times New Roman"/>
          <w:color w:val="000000"/>
          <w:sz w:val="28"/>
        </w:rPr>
        <w:t>(далее – председатель)</w:t>
      </w:r>
      <w:r>
        <w:rPr>
          <w:rFonts w:ascii="Times New Roman" w:hAnsi="Times New Roman" w:cs="Times New Roman"/>
          <w:sz w:val="28"/>
          <w:szCs w:val="28"/>
        </w:rPr>
        <w:t xml:space="preserve"> руководит ее деятельностью и несет ответственность за выполнение возложенных на рабочую группу задач.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рабочей группы </w:t>
      </w:r>
      <w:r>
        <w:rPr>
          <w:rFonts w:ascii="Times New Roman" w:hAnsi="Times New Roman" w:cs="Times New Roman"/>
          <w:color w:val="000000"/>
          <w:sz w:val="28"/>
        </w:rPr>
        <w:t>(далее – заместитель)</w:t>
      </w:r>
      <w:r>
        <w:rPr>
          <w:rFonts w:ascii="Times New Roman" w:hAnsi="Times New Roman" w:cs="Times New Roman"/>
          <w:sz w:val="28"/>
          <w:szCs w:val="28"/>
        </w:rPr>
        <w:t xml:space="preserve"> назначается из числа заместителей главы администрации муниципального образования.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председателя его полномочия осуществляет заместитель.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рабочей группы назначается из числа представителей администрации муниципального образования.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Председатели рабочих групп в обязательном порядке принимают участие в заседаниях межведомственной комиссии.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организует работу рабочей группы, созыв ее заседания, определяет дату и время проведения заседания рабочей группы, председательствует на ее заседании.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председателя работу рабочей группы, созыв ее заседания организует заместитель, который также определяет дату и время проведения заседания.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 не вправе разглашать сведения, составляющие служебную, коммерческую, налоговую тайну, ставшие им известными в ходе работы рабочей группы.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 Заседания рабочих групп проводятся не реже одного раза в квартал.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заседания рабочей группы формируется председателем, а в его отсутствие – заместителем, в соответствии с планом работы рабочей группы и предложениями ее членов.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рабочей группы рассматриваются вопросы о фактах формирования просроченной задолженности, содержащихся в поступивших в рабочую группу и (или) администрацию муниципального образования обращениях граждан и организаций, информации от областных исполнительных органов, территориальных органов федеральных органов исполнительной власти, а также о</w:t>
      </w:r>
      <w:r w:rsidR="009E35C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фактах, содержащихся в средствах массовой информации.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рабочей группы утверждается на одном из ее заседаний.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рабочей группы считается правомочным, если на нем присутствует более половины ее членов.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рабочей группы ведет председатель, а в случае его отсутствия – заместитель.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рабочей группы принимаются большинством голосов присутствующих на заседании членов рабочей группы. В случае равенства голосов решающим является голос председателя или заместителя, исполняющего обязанности председателя.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организация проведения заседаний рабочей группы осуществляются секретарем рабочей группы.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Решения рабочей группы оформляются протоколом, который подписывает председатель, а в его отсутствие – заместитель, исполняющего обязанности председателя.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 Решения рабочей группы, принятые в пределах ее компетенции, в течение </w:t>
      </w:r>
      <w:r w:rsidRPr="00C802D9">
        <w:rPr>
          <w:rFonts w:ascii="Times New Roman" w:hAnsi="Times New Roman" w:cs="Times New Roman"/>
          <w:sz w:val="28"/>
          <w:szCs w:val="28"/>
        </w:rPr>
        <w:t>5</w:t>
      </w:r>
      <w:r w:rsidR="0015484D" w:rsidRPr="00C802D9">
        <w:rPr>
          <w:rFonts w:ascii="Times New Roman" w:hAnsi="Times New Roman" w:cs="Times New Roman"/>
          <w:sz w:val="28"/>
          <w:szCs w:val="28"/>
        </w:rPr>
        <w:t> </w:t>
      </w:r>
      <w:r w:rsidRPr="00C802D9">
        <w:rPr>
          <w:rFonts w:ascii="Times New Roman" w:hAnsi="Times New Roman" w:cs="Times New Roman"/>
          <w:sz w:val="28"/>
          <w:szCs w:val="28"/>
        </w:rPr>
        <w:t>рабочих дней со</w:t>
      </w:r>
      <w:r>
        <w:rPr>
          <w:rFonts w:ascii="Times New Roman" w:hAnsi="Times New Roman" w:cs="Times New Roman"/>
          <w:sz w:val="28"/>
          <w:szCs w:val="28"/>
        </w:rPr>
        <w:t xml:space="preserve"> дня проведения заседания рабочей группы направляются ее членам, а также приглашенным и (или) заслушанным на заседании рабочей группы работодателям и (или) учредителям организаций в части их касающейся.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Контроль за исполнением решений рабочей группы осуществляет председатель.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неисполнения работодателями и (или) учредителями, </w:t>
      </w:r>
      <w:r>
        <w:rPr>
          <w:rFonts w:ascii="Times New Roman" w:hAnsi="Times New Roman" w:cs="Times New Roman"/>
          <w:color w:val="000000"/>
          <w:sz w:val="28"/>
        </w:rPr>
        <w:t>указанными в пункте 13 настоящего Положения,</w:t>
      </w:r>
      <w:r>
        <w:rPr>
          <w:rFonts w:ascii="Times New Roman" w:hAnsi="Times New Roman" w:cs="Times New Roman"/>
          <w:sz w:val="28"/>
          <w:szCs w:val="28"/>
        </w:rPr>
        <w:t xml:space="preserve"> решений рабочей группы, данная информация направляется председателем (заместителе</w:t>
      </w:r>
      <w:r w:rsidR="0015484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) в Государственную инспекцию труда в Новосибирской области и органы прокуратуры для принятия мер реагирования.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По итогам работы за год рабочая группа направляет доклад в территориальную трехстороннюю комиссию по регулированию социально-трудовых отношений.</w:t>
      </w:r>
    </w:p>
    <w:p w:rsidR="005A6261" w:rsidRDefault="007D34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Организацию и техническое обеспечение деятельности рабочих групп осуществляют администрации муниципальных образований.</w:t>
      </w:r>
    </w:p>
    <w:p w:rsidR="005A6261" w:rsidRDefault="005A6261" w:rsidP="009E35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6261" w:rsidRDefault="005A6261" w:rsidP="009E35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E35CF" w:rsidRDefault="009E35CF" w:rsidP="009E35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6261" w:rsidRDefault="007D34C9" w:rsidP="009E35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5A6261" w:rsidSect="009E35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C04" w:rsidRDefault="00591C04">
      <w:pPr>
        <w:spacing w:after="0" w:line="240" w:lineRule="auto"/>
      </w:pPr>
      <w:r>
        <w:separator/>
      </w:r>
    </w:p>
  </w:endnote>
  <w:endnote w:type="continuationSeparator" w:id="0">
    <w:p w:rsidR="00591C04" w:rsidRDefault="00591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5CF" w:rsidRDefault="009E35CF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5CF" w:rsidRDefault="009E35CF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5CF" w:rsidRDefault="009E35CF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C04" w:rsidRDefault="00591C04">
      <w:pPr>
        <w:spacing w:after="0" w:line="240" w:lineRule="auto"/>
      </w:pPr>
      <w:r>
        <w:separator/>
      </w:r>
    </w:p>
  </w:footnote>
  <w:footnote w:type="continuationSeparator" w:id="0">
    <w:p w:rsidR="00591C04" w:rsidRDefault="00591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5CF" w:rsidRDefault="009E35CF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6397168"/>
      <w:docPartObj>
        <w:docPartGallery w:val="Page Numbers (Top of Page)"/>
        <w:docPartUnique/>
      </w:docPartObj>
    </w:sdtPr>
    <w:sdtEndPr/>
    <w:sdtContent>
      <w:p w:rsidR="005A6261" w:rsidRDefault="007D34C9">
        <w:pPr>
          <w:pStyle w:val="af6"/>
          <w:jc w:val="center"/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F24F1">
          <w:rPr>
            <w:rFonts w:ascii="Times New Roman" w:hAnsi="Times New Roman" w:cs="Times New Roman"/>
            <w:noProof/>
            <w:sz w:val="20"/>
            <w:szCs w:val="20"/>
          </w:rPr>
          <w:t>5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5CF" w:rsidRDefault="009E35CF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61"/>
    <w:rsid w:val="000960BE"/>
    <w:rsid w:val="000E141F"/>
    <w:rsid w:val="000F24F1"/>
    <w:rsid w:val="0015484D"/>
    <w:rsid w:val="0047644A"/>
    <w:rsid w:val="00490A09"/>
    <w:rsid w:val="00591C04"/>
    <w:rsid w:val="005A6261"/>
    <w:rsid w:val="007D34C9"/>
    <w:rsid w:val="008A4737"/>
    <w:rsid w:val="009E35CF"/>
    <w:rsid w:val="00C8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1A23"/>
  <w15:docId w15:val="{D649AD5F-19F3-418E-BF57-1A1B4DA5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rsid w:val="008A4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8A4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1848</Words>
  <Characters>10537</Characters>
  <Application>Microsoft Office Word</Application>
  <DocSecurity>0</DocSecurity>
  <Lines>87</Lines>
  <Paragraphs>24</Paragraphs>
  <ScaleCrop>false</ScaleCrop>
  <Company/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Вера Петровна</dc:creator>
  <cp:keywords/>
  <dc:description/>
  <cp:lastModifiedBy>Белуш Анна Валерьевна</cp:lastModifiedBy>
  <cp:revision>19</cp:revision>
  <cp:lastPrinted>2025-05-29T10:23:00Z</cp:lastPrinted>
  <dcterms:created xsi:type="dcterms:W3CDTF">2025-03-26T02:37:00Z</dcterms:created>
  <dcterms:modified xsi:type="dcterms:W3CDTF">2025-05-29T10:23:00Z</dcterms:modified>
</cp:coreProperties>
</file>